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Pr="00732A15" w:rsidRDefault="00732A15" w:rsidP="00732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15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732A15" w:rsidRDefault="00732A15" w:rsidP="00732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15">
        <w:rPr>
          <w:rFonts w:ascii="Times New Roman" w:hAnsi="Times New Roman" w:cs="Times New Roman"/>
          <w:b/>
          <w:sz w:val="28"/>
          <w:szCs w:val="28"/>
        </w:rPr>
        <w:t>Полная вероятность. Формула Байеса</w:t>
      </w:r>
    </w:p>
    <w:p w:rsidR="00732A15" w:rsidRPr="00732A15" w:rsidRDefault="00732A15" w:rsidP="00732A15">
      <w:pPr>
        <w:pStyle w:val="a4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A15">
        <w:rPr>
          <w:rFonts w:ascii="Times New Roman" w:hAnsi="Times New Roman" w:cs="Times New Roman"/>
          <w:b/>
          <w:sz w:val="28"/>
          <w:szCs w:val="28"/>
        </w:rPr>
        <w:t>Формула полной вероятности</w:t>
      </w:r>
    </w:p>
    <w:p w:rsidR="00732A15" w:rsidRPr="00732A15" w:rsidRDefault="00732A15" w:rsidP="00732A15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2A15" w:rsidRPr="00732A15" w:rsidRDefault="00732A15" w:rsidP="00732A15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A15">
        <w:rPr>
          <w:rFonts w:ascii="Times New Roman" w:hAnsi="Times New Roman" w:cs="Times New Roman"/>
          <w:sz w:val="28"/>
          <w:szCs w:val="28"/>
        </w:rPr>
        <w:t xml:space="preserve">Формула полной вероятности является следствием обеих основных теорем теории вероятностей. Пусть требуется найти вероятность некоторого события </w:t>
      </w:r>
      <w:r w:rsidRPr="00732A15">
        <w:rPr>
          <w:rFonts w:ascii="Times New Roman" w:hAnsi="Times New Roman" w:cs="Times New Roman"/>
          <w:i/>
          <w:sz w:val="28"/>
          <w:szCs w:val="28"/>
        </w:rPr>
        <w:t>A</w:t>
      </w:r>
      <w:r w:rsidRPr="00732A15">
        <w:rPr>
          <w:rFonts w:ascii="Times New Roman" w:hAnsi="Times New Roman" w:cs="Times New Roman"/>
          <w:sz w:val="28"/>
          <w:szCs w:val="28"/>
        </w:rPr>
        <w:t xml:space="preserve">, которое может произойти вместе с одним из событий,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732A15">
        <w:rPr>
          <w:rFonts w:ascii="Times New Roman" w:hAnsi="Times New Roman" w:cs="Times New Roman"/>
          <w:sz w:val="28"/>
          <w:szCs w:val="28"/>
        </w:rPr>
        <w:t xml:space="preserve">образующих полную группу несовместных событий. События,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</m:oMath>
      <w:r w:rsidRPr="00732A15">
        <w:rPr>
          <w:rFonts w:ascii="Times New Roman" w:hAnsi="Times New Roman" w:cs="Times New Roman"/>
          <w:sz w:val="28"/>
          <w:szCs w:val="28"/>
        </w:rPr>
        <w:t>называются гипотезами.</w:t>
      </w:r>
    </w:p>
    <w:p w:rsidR="00732A15" w:rsidRPr="00732A15" w:rsidRDefault="00732A15" w:rsidP="00732A15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2A15">
        <w:rPr>
          <w:rFonts w:ascii="Times New Roman" w:hAnsi="Times New Roman" w:cs="Times New Roman"/>
          <w:sz w:val="28"/>
          <w:szCs w:val="28"/>
        </w:rPr>
        <w:t xml:space="preserve">Гипотезы – это события, которые произошли до события </w:t>
      </w:r>
      <w:r w:rsidRPr="00732A15">
        <w:rPr>
          <w:rFonts w:ascii="Times New Roman" w:hAnsi="Times New Roman" w:cs="Times New Roman"/>
          <w:i/>
          <w:sz w:val="28"/>
          <w:szCs w:val="28"/>
        </w:rPr>
        <w:t>A</w:t>
      </w:r>
      <w:r w:rsidRPr="00732A15">
        <w:rPr>
          <w:rFonts w:ascii="Times New Roman" w:hAnsi="Times New Roman" w:cs="Times New Roman"/>
          <w:sz w:val="28"/>
          <w:szCs w:val="28"/>
        </w:rPr>
        <w:t xml:space="preserve">, они независимые и исчерпывают все возможные предположения относительно исходов как бы первого этапа опытов, а событие </w:t>
      </w:r>
      <w:r w:rsidRPr="00732A15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732A15">
        <w:rPr>
          <w:rFonts w:ascii="Times New Roman" w:hAnsi="Times New Roman" w:cs="Times New Roman"/>
          <w:sz w:val="28"/>
          <w:szCs w:val="28"/>
        </w:rPr>
        <w:t>– один из возможных исходов второго этапа.</w:t>
      </w:r>
    </w:p>
    <w:p w:rsidR="00732A15" w:rsidRPr="00732A15" w:rsidRDefault="00732A15" w:rsidP="00732A15">
      <w:pPr>
        <w:pStyle w:val="a4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hAnsi="Times New Roman" w:cs="Times New Roman"/>
          <w:sz w:val="28"/>
          <w:szCs w:val="28"/>
        </w:rPr>
        <w:t xml:space="preserve">Так как гипотезы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732A15">
        <w:rPr>
          <w:rFonts w:ascii="Times New Roman" w:hAnsi="Times New Roman" w:cs="Times New Roman"/>
          <w:sz w:val="28"/>
          <w:szCs w:val="28"/>
        </w:rPr>
        <w:t xml:space="preserve">  образуют полную группу событий, то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P(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=1,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</w:t>
      </w:r>
      <w:proofErr w:type="spellStart"/>
      <w:r w:rsidRPr="00732A15">
        <w:rPr>
          <w:rFonts w:ascii="Times New Roman" w:eastAsiaTheme="minorEastAsia" w:hAnsi="Times New Roman" w:cs="Times New Roman"/>
          <w:sz w:val="28"/>
          <w:szCs w:val="28"/>
        </w:rPr>
        <w:t>ричем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вероятности </w:t>
      </w:r>
      <m:oMath>
        <m:r>
          <w:rPr>
            <w:rFonts w:ascii="Cambria Math" w:hAnsi="Cambria Math" w:cs="Times New Roman"/>
            <w:sz w:val="28"/>
            <w:szCs w:val="28"/>
          </w:rPr>
          <m:t>P(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называются априорными вероятностями гипотез, т.е. доопытными вероятностями (от латинского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 xml:space="preserve">a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priori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, что означает "сперва", т.е. в данном случае до того, как был произведен опыт). </w:t>
      </w:r>
      <w:r w:rsidRPr="00732A15">
        <w:rPr>
          <w:rFonts w:ascii="Times New Roman" w:hAnsi="Times New Roman" w:cs="Times New Roman"/>
          <w:sz w:val="28"/>
          <w:szCs w:val="28"/>
        </w:rPr>
        <w:t xml:space="preserve">Событие </w:t>
      </w:r>
      <w:r w:rsidRPr="00732A15">
        <w:rPr>
          <w:rFonts w:ascii="Times New Roman" w:hAnsi="Times New Roman" w:cs="Times New Roman"/>
          <w:i/>
          <w:sz w:val="28"/>
          <w:szCs w:val="28"/>
        </w:rPr>
        <w:t>A</w:t>
      </w:r>
      <w:r w:rsidRPr="00732A15">
        <w:rPr>
          <w:rFonts w:ascii="Times New Roman" w:hAnsi="Times New Roman" w:cs="Times New Roman"/>
          <w:sz w:val="28"/>
          <w:szCs w:val="28"/>
        </w:rPr>
        <w:t xml:space="preserve"> может произойти только одновременно с одной из этих гипотез: </w:t>
      </w:r>
      <m:oMath>
        <m:r>
          <w:rPr>
            <w:rFonts w:ascii="Cambria Math" w:hAnsi="Cambria Math" w:cs="Times New Roman"/>
            <w:sz w:val="28"/>
            <w:szCs w:val="28"/>
          </w:rPr>
          <m:t>A=A∙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+⋯+A∙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Т.к. гипотезы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несовместны, то и события </w:t>
      </w:r>
      <m:oMath>
        <m:r>
          <w:rPr>
            <w:rFonts w:ascii="Cambria Math" w:hAnsi="Cambria Math" w:cs="Times New Roman"/>
            <w:sz w:val="28"/>
            <w:szCs w:val="28"/>
          </w:rPr>
          <m:t>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⋯,A∙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b>
        </m:sSub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несовместны. Применяя к последнему равенству теорему сложения, получаем: </w:t>
      </w:r>
    </w:p>
    <w:p w:rsidR="00732A15" w:rsidRPr="00732A15" w:rsidRDefault="00732A15" w:rsidP="00732A15">
      <w:pPr>
        <w:pStyle w:val="a4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+⋯+P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732A15" w:rsidRPr="00732A15" w:rsidRDefault="00732A15" w:rsidP="00732A15">
      <w:pPr>
        <w:jc w:val="both"/>
        <w:rPr>
          <w:rFonts w:ascii="Times New Roman" w:hAnsi="Times New Roman" w:cs="Times New Roman"/>
          <w:sz w:val="28"/>
          <w:szCs w:val="28"/>
        </w:rPr>
      </w:pPr>
      <w:r w:rsidRPr="00732A15">
        <w:rPr>
          <w:rFonts w:ascii="Times New Roman" w:hAnsi="Times New Roman" w:cs="Times New Roman"/>
          <w:sz w:val="28"/>
          <w:szCs w:val="28"/>
        </w:rPr>
        <w:t xml:space="preserve">Применяя к событиям </w:t>
      </w:r>
      <m:oMath>
        <m:r>
          <w:rPr>
            <w:rFonts w:ascii="Cambria Math" w:hAnsi="Cambria Math" w:cs="Times New Roman"/>
            <w:sz w:val="28"/>
            <w:szCs w:val="28"/>
          </w:rPr>
          <m:t>A∙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Pr="00732A15">
        <w:rPr>
          <w:rFonts w:ascii="Cambria Math" w:hAnsi="Cambria Math" w:cs="Cambria Math"/>
          <w:sz w:val="28"/>
          <w:szCs w:val="28"/>
        </w:rPr>
        <w:t>⋅</w:t>
      </w:r>
      <w:r w:rsidRPr="00732A15">
        <w:rPr>
          <w:rFonts w:ascii="Times New Roman" w:hAnsi="Times New Roman" w:cs="Times New Roman"/>
          <w:sz w:val="28"/>
          <w:szCs w:val="28"/>
        </w:rPr>
        <w:t>теорему умножения, получим:</w:t>
      </w:r>
    </w:p>
    <w:p w:rsidR="00732A15" w:rsidRPr="00732A15" w:rsidRDefault="00732A15" w:rsidP="00732A1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=P(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+P(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+⋯+P(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)∙P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732A15" w:rsidRPr="00732A15" w:rsidRDefault="00732A15" w:rsidP="00732A1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эта формула называется формулой полной вероятности. Вероятности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>называются условными вероятностями собы</w:t>
      </w:r>
      <w:proofErr w:type="spellStart"/>
      <w:r w:rsidRPr="00732A15">
        <w:rPr>
          <w:rFonts w:ascii="Times New Roman" w:eastAsiaTheme="minorEastAsia" w:hAnsi="Times New Roman" w:cs="Times New Roman"/>
          <w:sz w:val="28"/>
          <w:szCs w:val="28"/>
        </w:rPr>
        <w:t>тия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A.</m:t>
        </m:r>
      </m:oMath>
    </w:p>
    <w:p w:rsidR="00732A15" w:rsidRPr="00732A15" w:rsidRDefault="00732A15" w:rsidP="00732A15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Пример 1.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Имеются три одинаковые на вид урны. В первой урне 2 белых и один черный шар, во второй урне 3 белых и один черный шар, в третьей урне 2 белых и 2 черных шара. Некто выбирает наугад урну и вынимает из нее шар. Найти вероятность того, что этот шар белый.</w:t>
      </w:r>
    </w:p>
    <w:p w:rsidR="00732A15" w:rsidRPr="00732A15" w:rsidRDefault="00732A15" w:rsidP="00732A1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732A15">
        <w:rPr>
          <w:rFonts w:ascii="Times New Roman" w:hAnsi="Times New Roman" w:cs="Times New Roman"/>
          <w:sz w:val="28"/>
          <w:szCs w:val="28"/>
        </w:rPr>
        <w:t xml:space="preserve">Рассмотрим событие </w:t>
      </w:r>
      <w:r w:rsidRPr="00732A15">
        <w:rPr>
          <w:rFonts w:ascii="Times New Roman" w:hAnsi="Times New Roman" w:cs="Times New Roman"/>
          <w:i/>
          <w:sz w:val="28"/>
          <w:szCs w:val="28"/>
        </w:rPr>
        <w:t>А</w:t>
      </w:r>
      <w:r w:rsidRPr="00732A15">
        <w:rPr>
          <w:rFonts w:ascii="Times New Roman" w:hAnsi="Times New Roman" w:cs="Times New Roman"/>
          <w:sz w:val="28"/>
          <w:szCs w:val="28"/>
        </w:rPr>
        <w:t xml:space="preserve"> = {взяли белый шар}. Сформулируем гипотезы:</w:t>
      </w:r>
    </w:p>
    <w:p w:rsidR="00732A15" w:rsidRPr="00732A15" w:rsidRDefault="00732A15" w:rsidP="00732A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{выбрали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-тую урну},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=1, 2, 3. Далее находим вероятности гипотез, учитывая, что гипотезы – равновозможные события, получаем: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Условные вероятности события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при этих гипотезах равны соответственно: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полной вероятности получаем:</w:t>
      </w:r>
    </w:p>
    <w:p w:rsidR="00732A15" w:rsidRPr="00732A15" w:rsidRDefault="00732A15" w:rsidP="00732A15">
      <w:pPr>
        <w:pStyle w:val="ac"/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=0,639.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Пример 2.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Рабочий обслуживает 3 станка, на которых обрабатываются однотипные детали. Вероятность брака для первого станка равна 0,02, для второго -0,03, для третьего -0,04. Обработанные детали складываются в один ящик. Производительность первого станка в три раза больше, чем второго, а третьего в два раза меньше, чем второго. Какова вероятность того, что взятая наудачу деталь будет бракованной?</w:t>
      </w:r>
    </w:p>
    <w:p w:rsidR="00732A15" w:rsidRPr="00732A15" w:rsidRDefault="00732A15" w:rsidP="00732A1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A15">
        <w:rPr>
          <w:rFonts w:ascii="Times New Roman" w:hAnsi="Times New Roman" w:cs="Times New Roman"/>
          <w:sz w:val="28"/>
          <w:szCs w:val="28"/>
        </w:rPr>
        <w:t xml:space="preserve">Решение. Рассмотрим событие </w:t>
      </w:r>
      <w:r w:rsidRPr="00732A15">
        <w:rPr>
          <w:rFonts w:ascii="Times New Roman" w:hAnsi="Times New Roman" w:cs="Times New Roman"/>
          <w:i/>
          <w:sz w:val="28"/>
          <w:szCs w:val="28"/>
        </w:rPr>
        <w:t>А</w:t>
      </w:r>
      <w:r w:rsidRPr="00732A15">
        <w:rPr>
          <w:rFonts w:ascii="Times New Roman" w:hAnsi="Times New Roman" w:cs="Times New Roman"/>
          <w:sz w:val="28"/>
          <w:szCs w:val="28"/>
        </w:rPr>
        <w:t xml:space="preserve"> = {взяли бракованную деталь}. Сформулируем гипотезы:</w:t>
      </w:r>
    </w:p>
    <w:p w:rsidR="00732A15" w:rsidRPr="00732A15" w:rsidRDefault="00732A15" w:rsidP="00732A15">
      <w:pPr>
        <w:pStyle w:val="ac"/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{деталь обработана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Pr="00732A15">
        <w:rPr>
          <w:rFonts w:ascii="Times New Roman" w:eastAsiaTheme="minorEastAsia" w:hAnsi="Times New Roman" w:cs="Times New Roman"/>
          <w:sz w:val="28"/>
          <w:szCs w:val="28"/>
        </w:rPr>
        <w:t>тым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станком},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>=1, 2, 3. Далее находим вероятности гипотез, учитывая, что производительности станков связаны вполне определёнными соотношениями, полагаем, что 2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-производительность второго станка, тогда 6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х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-производи­тельность первого станка,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-производительность третьего станка, то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+6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+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=9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 xml:space="preserve"> – 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>общая производительность всех станков.</w:t>
      </w:r>
    </w:p>
    <w:p w:rsidR="00732A15" w:rsidRPr="00732A15" w:rsidRDefault="00732A15" w:rsidP="00732A15">
      <w:pPr>
        <w:pStyle w:val="ac"/>
        <w:spacing w:line="259" w:lineRule="auto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6x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9x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=&gt;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:rsidR="00732A15" w:rsidRPr="00732A15" w:rsidRDefault="00732A15" w:rsidP="00732A15">
      <w:pPr>
        <w:pStyle w:val="ac"/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Условные вероятности события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при этих гипотезах равны соответственно: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=0,02,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=0,03,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=0,04.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По формуле полной вероятности находим искомую вероятность данного события:</w:t>
      </w:r>
    </w:p>
    <w:p w:rsidR="00732A15" w:rsidRPr="00732A15" w:rsidRDefault="00732A15" w:rsidP="00732A15">
      <w:pPr>
        <w:pStyle w:val="ac"/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∙0,02+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∙0,03+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∙0,04=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900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=0,024.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Пример 3.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Радиолампа может принадлежать к одной из трех партий с вероятностями: 0,2, 0,3, 0,5. Вероятность того, что лампа проработает заданное число часов, для этих партий соответствен­но равна: 0,9; 0,8; 0;7. Определить вероятность того, что радиолампа проработает заданное число часов.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hAnsi="Times New Roman" w:cs="Times New Roman"/>
          <w:sz w:val="28"/>
          <w:szCs w:val="28"/>
        </w:rPr>
        <w:t xml:space="preserve">Решение. Введем обозначения: </w:t>
      </w:r>
      <w:r w:rsidRPr="00732A15">
        <w:rPr>
          <w:rFonts w:ascii="Times New Roman" w:hAnsi="Times New Roman" w:cs="Times New Roman"/>
          <w:i/>
          <w:sz w:val="28"/>
          <w:szCs w:val="28"/>
        </w:rPr>
        <w:t>А</w:t>
      </w:r>
      <w:r w:rsidRPr="00732A15">
        <w:rPr>
          <w:rFonts w:ascii="Times New Roman" w:hAnsi="Times New Roman" w:cs="Times New Roman"/>
          <w:sz w:val="28"/>
          <w:szCs w:val="28"/>
        </w:rPr>
        <w:t xml:space="preserve"> = {выбранная 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>радиолампа проработает заданное число часов</w:t>
      </w:r>
      <w:r w:rsidRPr="00732A15">
        <w:rPr>
          <w:rFonts w:ascii="Times New Roman" w:hAnsi="Times New Roman" w:cs="Times New Roman"/>
          <w:sz w:val="28"/>
          <w:szCs w:val="28"/>
        </w:rPr>
        <w:t xml:space="preserve">},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{радиолампа принадлежит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-той партии},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>=1, 2, 3. По условию задачи имеем: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=0,2,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=0,3,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=0,5, 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=&gt;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=0,2+0,3+0,5=1,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=0,9,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=0,8,  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=0,7.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По формуле полной вероятности находим искомую вероятность: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=0,2∙0,9+0,3∙0,8+0,5∙0,7=0,77.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left="72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32A15" w:rsidRPr="00732A15" w:rsidRDefault="00732A15" w:rsidP="00732A15">
      <w:pPr>
        <w:pStyle w:val="ac"/>
        <w:numPr>
          <w:ilvl w:val="0"/>
          <w:numId w:val="16"/>
        </w:numPr>
        <w:spacing w:line="259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Формулы Байеса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Теорема Байеса (или формула Байеса) — одна из основных теорем элементарной теории вероятностей, которая позволяет определить вероятность какого-либо события при условии, что произошло другое статистически взаимозависимое с ним событие. Другими словами, по формуле Байеса можно более точно пересчитать вероятность, взяв в расчёт как ранее известную информацию, так и данные новых наблюдений.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Теорема гипотез или формула Байеса является следствием теоремы умножения и формулы полной вероятности. Пусть имеется полная группа несовместных гипотез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⋯,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Вероятности этих гипотез до опыта известны и равны соответственно: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, ⋯,P(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>, причем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=1.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Произведен опыт, в результате которого произошло событие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. Как изменятся вероятности гипотез с появлением события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?   Речь идет о том, чтобы найти условную вероятность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e>
        </m:d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для каждой гипотезы. По теореме умножения имеем: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i=1, 2,⋯, n.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Из последнего равенства получаем формулу: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Последняя формула называется формулой Байеса или теоремой гипотез. Вероятность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в ней вычисляется по формуле полной вероятности.  Вероятности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</m:d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называются апостериорными или послеопытными (от латинского слова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 xml:space="preserve">a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posteriori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>, что означает "после", т.е. в данном случае после опыта), для этих вероятностей сумма также равна 1.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Пример 1.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В ящике находятся одинаковые изделия, изготовленные на двух автоматах: 40% изделий изготовлено первым автоматом, остальные - вторым. Брак в продукции первого автомата составляет 3%, второго - 2%. 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lastRenderedPageBreak/>
        <w:t>Найти вероятность того, что случайно выбранное изделие изготовлено первым автоматом, если оно оказалось бракованным.</w:t>
      </w:r>
    </w:p>
    <w:p w:rsidR="00732A15" w:rsidRPr="00732A15" w:rsidRDefault="00732A15" w:rsidP="00732A15">
      <w:pPr>
        <w:pStyle w:val="ac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732A15">
        <w:rPr>
          <w:rFonts w:ascii="Times New Roman" w:hAnsi="Times New Roman" w:cs="Times New Roman"/>
          <w:sz w:val="28"/>
          <w:szCs w:val="28"/>
        </w:rPr>
        <w:t xml:space="preserve">Рассмотрим событие </w:t>
      </w:r>
      <w:r w:rsidRPr="00732A15">
        <w:rPr>
          <w:rFonts w:ascii="Times New Roman" w:hAnsi="Times New Roman" w:cs="Times New Roman"/>
          <w:i/>
          <w:sz w:val="28"/>
          <w:szCs w:val="28"/>
        </w:rPr>
        <w:t>А</w:t>
      </w:r>
      <w:r w:rsidRPr="00732A15">
        <w:rPr>
          <w:rFonts w:ascii="Times New Roman" w:hAnsi="Times New Roman" w:cs="Times New Roman"/>
          <w:sz w:val="28"/>
          <w:szCs w:val="28"/>
        </w:rPr>
        <w:t xml:space="preserve"> = {взяли бракованное изделие}. Сформулируем гипотезы: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{изделие изготовлено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Pr="00732A15">
        <w:rPr>
          <w:rFonts w:ascii="Times New Roman" w:eastAsiaTheme="minorEastAsia" w:hAnsi="Times New Roman" w:cs="Times New Roman"/>
          <w:sz w:val="28"/>
          <w:szCs w:val="28"/>
        </w:rPr>
        <w:t>тым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автоматом}, </w:t>
      </w:r>
      <w:proofErr w:type="spellStart"/>
      <w:r w:rsidRPr="00732A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proofErr w:type="spellEnd"/>
      <w:r w:rsidRPr="00732A15">
        <w:rPr>
          <w:rFonts w:ascii="Times New Roman" w:eastAsiaTheme="minorEastAsia" w:hAnsi="Times New Roman" w:cs="Times New Roman"/>
          <w:sz w:val="28"/>
          <w:szCs w:val="28"/>
        </w:rPr>
        <w:t>=1, 2, 3. Далее находим вероятности гипотез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=0,4;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=0,6;  =&gt;  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контроль </w:t>
      </w:r>
    </w:p>
    <w:p w:rsidR="00732A15" w:rsidRPr="00732A15" w:rsidRDefault="00732A15" w:rsidP="00732A15">
      <w:pPr>
        <w:pStyle w:val="ac"/>
        <w:tabs>
          <w:tab w:val="left" w:pos="4678"/>
        </w:tabs>
        <w:spacing w:line="259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=0,4+0,6=1</m:t>
              </m:r>
            </m:e>
          </m:nary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Условные вероятности события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при этих гипотезах равны соответственно: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=0,03,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=0,02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>. По формуле полной вероятности находим искомую вероятность: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=0,4∙0,03+0,6∙0,02=0,024.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Вероятность того, что случайно выбранное изделие изготовлено первым автоматом, соответствует формуле Байеса: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0,4∙0,03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0,024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=0,5.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Пример 2.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Вероятности попадания при каждом выстреле для трех стрелков равны соответственно 0,8; 0,75; 0,7. При одновременном выстреле всех трех стрелков имелось два попадания. Определить вероятность того, что промахнулся третий стрелок.</w:t>
      </w:r>
    </w:p>
    <w:p w:rsidR="00732A15" w:rsidRPr="00732A15" w:rsidRDefault="00732A15" w:rsidP="00732A15">
      <w:pPr>
        <w:pStyle w:val="ac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732A15">
        <w:rPr>
          <w:rFonts w:ascii="Times New Roman" w:hAnsi="Times New Roman" w:cs="Times New Roman"/>
          <w:sz w:val="28"/>
          <w:szCs w:val="28"/>
        </w:rPr>
        <w:t>Введем обозначения: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=0,8;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=0,75;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=0,7;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=1-0,8=0,2; </m:t>
        </m:r>
      </m:oMath>
    </w:p>
    <w:p w:rsidR="00732A15" w:rsidRPr="00732A15" w:rsidRDefault="00732A15" w:rsidP="00732A15">
      <w:pPr>
        <w:pStyle w:val="ac"/>
        <w:ind w:firstLine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=1-0,75=0,25;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=1-0,7=0,3; 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32A15">
        <w:rPr>
          <w:rFonts w:ascii="Times New Roman" w:hAnsi="Times New Roman" w:cs="Times New Roman"/>
          <w:i/>
          <w:sz w:val="28"/>
          <w:szCs w:val="28"/>
        </w:rPr>
        <w:t>А</w:t>
      </w:r>
      <w:r w:rsidRPr="00732A15">
        <w:rPr>
          <w:rFonts w:ascii="Times New Roman" w:hAnsi="Times New Roman" w:cs="Times New Roman"/>
          <w:sz w:val="28"/>
          <w:szCs w:val="28"/>
        </w:rPr>
        <w:t xml:space="preserve"> = {цель поражена двумя выстрелами из трех}. Сформулируем гипотезы: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{третий стрелок попал в цель},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{третий стрелок не попал в цель}. </w:t>
      </w:r>
    </w:p>
    <w:p w:rsidR="00732A15" w:rsidRPr="00732A15" w:rsidRDefault="00732A15" w:rsidP="00732A15">
      <w:pPr>
        <w:pStyle w:val="ac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Далее находим вероятности гипотез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=0,7;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 xml:space="preserve">=0,3;   =&gt;     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>контроль</w:t>
      </w:r>
    </w:p>
    <w:p w:rsidR="00732A15" w:rsidRPr="00732A15" w:rsidRDefault="00732A15" w:rsidP="00732A15">
      <w:pPr>
        <w:pStyle w:val="ac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=0,7+0,3=1.</m:t>
              </m:r>
            </m:e>
          </m:nary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Условные вероятности события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при этих гипотезах равны соответственно:</w:t>
      </w:r>
    </w:p>
    <w:p w:rsidR="00732A15" w:rsidRPr="00732A15" w:rsidRDefault="00732A15" w:rsidP="00732A15">
      <w:pPr>
        <w:pStyle w:val="ac"/>
        <w:spacing w:line="259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=0,8∙0,25+0,2∙0,75=0,35,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24"/>
                <w:sz w:val="28"/>
                <w:szCs w:val="28"/>
                <w:lang w:val="en-US" w:eastAsia="ru-RU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24"/>
                <w:sz w:val="28"/>
                <w:szCs w:val="28"/>
                <w:lang w:eastAsia="ru-RU"/>
              </w:rPr>
              <m:t>1</m:t>
            </m:r>
          </m:sub>
        </m:sSub>
        <m:r>
          <w:rPr>
            <w:rFonts w:ascii="Cambria Math" w:eastAsia="Calibri" w:hAnsi="Cambria Math" w:cs="Times New Roman"/>
            <w:color w:val="000000"/>
            <w:kern w:val="24"/>
            <w:sz w:val="28"/>
            <w:szCs w:val="28"/>
            <w:lang w:eastAsia="ru-RU"/>
          </w:rPr>
          <m:t>∙</m:t>
        </m:r>
        <m:sSub>
          <m:sSubPr>
            <m:ctrlPr>
              <w:rPr>
                <w:rFonts w:ascii="Cambria Math" w:eastAsia="Calibri" w:hAnsi="Cambria Math" w:cs="Times New Roman"/>
                <w:i/>
                <w:iCs/>
                <w:color w:val="000000"/>
                <w:kern w:val="24"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Calibri" w:hAnsi="Cambria Math" w:cs="Times New Roman"/>
                <w:color w:val="000000"/>
                <w:kern w:val="24"/>
                <w:sz w:val="28"/>
                <w:szCs w:val="28"/>
                <w:lang w:eastAsia="ru-RU"/>
              </w:rPr>
              <m:t>p</m:t>
            </m:r>
          </m:e>
          <m:sub>
            <m:r>
              <w:rPr>
                <w:rFonts w:ascii="Cambria Math" w:eastAsia="Calibri" w:hAnsi="Cambria Math" w:cs="Times New Roman"/>
                <w:color w:val="000000"/>
                <w:kern w:val="24"/>
                <w:sz w:val="28"/>
                <w:szCs w:val="28"/>
                <w:lang w:eastAsia="ru-RU"/>
              </w:rPr>
              <m:t>2</m:t>
            </m:r>
          </m:sub>
        </m:sSub>
        <m:r>
          <w:rPr>
            <w:rFonts w:ascii="Cambria Math" w:eastAsia="Calibri" w:hAnsi="Cambria Math" w:cs="Times New Roman"/>
            <w:color w:val="000000"/>
            <w:kern w:val="24"/>
            <w:sz w:val="28"/>
            <w:szCs w:val="28"/>
            <w:lang w:eastAsia="ru-RU"/>
          </w:rPr>
          <m:t>=0,8∙0,75=0,6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По формуле полной вероятности находим искомую вероятность: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eastAsia="Calibri" w:hAnsi="Cambria Math" w:cs="Times New Roman"/>
              <w:color w:val="000000"/>
              <w:kern w:val="24"/>
              <w:sz w:val="28"/>
              <w:szCs w:val="28"/>
              <w:lang w:eastAsia="ru-RU"/>
            </w:rPr>
            <m:t>0,7∙0,35+0,3∙0,6=0,425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lastRenderedPageBreak/>
        <w:t>Вероятность того, что промахнулся третий стрелок, соответствует второй гипотезе, поэтому формула Байеса принимает вид: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iCs/>
                  <w:color w:val="000000"/>
                  <w:kern w:val="24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0,3∙0,6</m:t>
              </m:r>
            </m:num>
            <m:den>
              <m:r>
                <w:rPr>
                  <w:rFonts w:ascii="Cambria Math" w:eastAsia="Calibri" w:hAnsi="Cambria Math" w:cs="Times New Roman"/>
                  <w:color w:val="000000"/>
                  <w:kern w:val="24"/>
                  <w:sz w:val="28"/>
                  <w:szCs w:val="28"/>
                  <w:lang w:eastAsia="ru-RU"/>
                </w:rPr>
                <m:t>0,425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kern w:val="24"/>
              <w:sz w:val="28"/>
              <w:szCs w:val="28"/>
              <w:lang w:eastAsia="ru-RU"/>
            </w:rPr>
            <m:t>=0,424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b/>
          <w:sz w:val="28"/>
          <w:szCs w:val="28"/>
        </w:rPr>
        <w:t>Пример 3.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Для передачи сообщения путем подачи сигналов «точка» и «тире» используется телеграфная система. Статистические свойства помех таковы, что искажаются в среднем 0,4 сообщений «точка» и 0,3 сообщений «тире». Известно, что среди передаваемых сигналов «точка» и «тире» встречаются в отношении 5:3. Определить вероятность того, что сигнал «точка» был принят без искажения. </w:t>
      </w:r>
    </w:p>
    <w:p w:rsidR="00732A15" w:rsidRPr="00732A15" w:rsidRDefault="00732A15" w:rsidP="00732A15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  <w:r w:rsidRPr="00732A15">
        <w:rPr>
          <w:rFonts w:ascii="Times New Roman" w:hAnsi="Times New Roman" w:cs="Times New Roman"/>
          <w:sz w:val="28"/>
          <w:szCs w:val="28"/>
        </w:rPr>
        <w:t xml:space="preserve">Рассмотрим событие </w:t>
      </w:r>
      <w:r w:rsidRPr="00732A15">
        <w:rPr>
          <w:rFonts w:ascii="Times New Roman" w:hAnsi="Times New Roman" w:cs="Times New Roman"/>
          <w:i/>
          <w:sz w:val="28"/>
          <w:szCs w:val="28"/>
        </w:rPr>
        <w:t>А</w:t>
      </w:r>
      <w:r w:rsidRPr="00732A15">
        <w:rPr>
          <w:rFonts w:ascii="Times New Roman" w:hAnsi="Times New Roman" w:cs="Times New Roman"/>
          <w:sz w:val="28"/>
          <w:szCs w:val="28"/>
        </w:rPr>
        <w:t xml:space="preserve"> = {получен сигнал «точка»}. Сформулируем гипотезы:</w:t>
      </w:r>
    </w:p>
    <w:p w:rsidR="00732A15" w:rsidRPr="00732A15" w:rsidRDefault="00732A15" w:rsidP="00732A15">
      <w:pPr>
        <w:pStyle w:val="ac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{передан сигнал «точка»},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{ передан сигнал «тире»}.  Далее находим вероятности гипотез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=0,625;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=0,375;   =&gt;     </m:t>
        </m:r>
      </m:oMath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контроль  </w:t>
      </w:r>
      <m:oMath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=0,625+0,375=1.</m:t>
            </m:r>
          </m:e>
        </m:nary>
      </m:oMath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Условные вероятности события </w:t>
      </w:r>
      <w:r w:rsidRPr="00732A15">
        <w:rPr>
          <w:rFonts w:ascii="Times New Roman" w:eastAsiaTheme="minorEastAsia" w:hAnsi="Times New Roman" w:cs="Times New Roman"/>
          <w:i/>
          <w:sz w:val="28"/>
          <w:szCs w:val="28"/>
        </w:rPr>
        <w:t>A</w:t>
      </w: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при этих гипотезах равны соответственно:</w:t>
      </w:r>
    </w:p>
    <w:p w:rsidR="00732A15" w:rsidRPr="00732A15" w:rsidRDefault="00732A15" w:rsidP="00732A15">
      <w:pPr>
        <w:pStyle w:val="ac"/>
        <w:spacing w:line="259" w:lineRule="auto"/>
        <w:ind w:firstLine="212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=1-0,4=0,6,  P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=0,3.</m:t>
        </m:r>
      </m:oMath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Используя формулу полной вероятности, получаем: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)∙P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</w:rPr>
            <m:t>=0,625∙0,6+0,375∙0,3=0,4875.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32A15">
        <w:rPr>
          <w:rFonts w:ascii="Times New Roman" w:eastAsiaTheme="minorEastAsia" w:hAnsi="Times New Roman" w:cs="Times New Roman"/>
          <w:sz w:val="28"/>
          <w:szCs w:val="28"/>
        </w:rPr>
        <w:t>Чтобы найти вероятность того, что сигнал «точка» был принят без искажения, применяем формулу Байеса для первой гипотезы:</w:t>
      </w:r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0,625∙0,6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0,4875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=0,769.</m:t>
          </m:r>
        </m:oMath>
      </m:oMathPara>
    </w:p>
    <w:p w:rsidR="00732A15" w:rsidRPr="00732A15" w:rsidRDefault="00732A15" w:rsidP="00732A15">
      <w:pPr>
        <w:pStyle w:val="ac"/>
        <w:spacing w:line="259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32A15" w:rsidRPr="00732A15" w:rsidRDefault="00F90CE9" w:rsidP="00732A1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Ссылка: </w:t>
      </w:r>
      <w:r w:rsidRPr="001303D3">
        <w:rPr>
          <w:rFonts w:ascii="Times New Roman" w:hAnsi="Times New Roman" w:cs="Times New Roman"/>
          <w:sz w:val="28"/>
          <w:szCs w:val="28"/>
        </w:rPr>
        <w:t>https://vk.com/video-216917038_456240709</w:t>
      </w:r>
      <w:bookmarkStart w:id="0" w:name="_GoBack"/>
      <w:bookmarkEnd w:id="0"/>
    </w:p>
    <w:sectPr w:rsidR="00732A15" w:rsidRPr="00732A15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B59"/>
    <w:multiLevelType w:val="hybridMultilevel"/>
    <w:tmpl w:val="05A4E7E4"/>
    <w:lvl w:ilvl="0" w:tplc="34AE5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B4992"/>
    <w:multiLevelType w:val="hybridMultilevel"/>
    <w:tmpl w:val="CC824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96CC9"/>
    <w:multiLevelType w:val="hybridMultilevel"/>
    <w:tmpl w:val="4866E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4BC7"/>
    <w:multiLevelType w:val="hybridMultilevel"/>
    <w:tmpl w:val="D20CC538"/>
    <w:lvl w:ilvl="0" w:tplc="B9069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354F97"/>
    <w:multiLevelType w:val="hybridMultilevel"/>
    <w:tmpl w:val="85964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10A23"/>
    <w:multiLevelType w:val="hybridMultilevel"/>
    <w:tmpl w:val="2F4AB6D0"/>
    <w:lvl w:ilvl="0" w:tplc="E63663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1D0B32"/>
    <w:multiLevelType w:val="hybridMultilevel"/>
    <w:tmpl w:val="690EA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A7168"/>
    <w:multiLevelType w:val="multilevel"/>
    <w:tmpl w:val="CD6C203E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EastAsia" w:hint="default"/>
      </w:rPr>
    </w:lvl>
  </w:abstractNum>
  <w:abstractNum w:abstractNumId="8" w15:restartNumberingAfterBreak="0">
    <w:nsid w:val="3FB373D3"/>
    <w:multiLevelType w:val="hybridMultilevel"/>
    <w:tmpl w:val="A926CAA2"/>
    <w:lvl w:ilvl="0" w:tplc="E6366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DE74BF"/>
    <w:multiLevelType w:val="hybridMultilevel"/>
    <w:tmpl w:val="0EE0E454"/>
    <w:lvl w:ilvl="0" w:tplc="D89EDC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6F2B95"/>
    <w:multiLevelType w:val="hybridMultilevel"/>
    <w:tmpl w:val="2F4AB6D0"/>
    <w:lvl w:ilvl="0" w:tplc="E63663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D27975"/>
    <w:multiLevelType w:val="multilevel"/>
    <w:tmpl w:val="78BA1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B8D1DD7"/>
    <w:multiLevelType w:val="hybridMultilevel"/>
    <w:tmpl w:val="B672EB3A"/>
    <w:lvl w:ilvl="0" w:tplc="795638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8F73E1"/>
    <w:multiLevelType w:val="hybridMultilevel"/>
    <w:tmpl w:val="88E63F0A"/>
    <w:lvl w:ilvl="0" w:tplc="E86ADC6A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8A093E"/>
    <w:multiLevelType w:val="hybridMultilevel"/>
    <w:tmpl w:val="B2BA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E6503"/>
    <w:multiLevelType w:val="hybridMultilevel"/>
    <w:tmpl w:val="8AA44C54"/>
    <w:lvl w:ilvl="0" w:tplc="3A5AF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365CB7"/>
    <w:multiLevelType w:val="hybridMultilevel"/>
    <w:tmpl w:val="6A8E42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572ECE"/>
    <w:multiLevelType w:val="hybridMultilevel"/>
    <w:tmpl w:val="F41ED232"/>
    <w:lvl w:ilvl="0" w:tplc="4D227DD0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78385CF2"/>
    <w:multiLevelType w:val="hybridMultilevel"/>
    <w:tmpl w:val="C56E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13595"/>
    <w:multiLevelType w:val="hybridMultilevel"/>
    <w:tmpl w:val="BF06FC90"/>
    <w:lvl w:ilvl="0" w:tplc="489AD0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E267BD"/>
    <w:multiLevelType w:val="hybridMultilevel"/>
    <w:tmpl w:val="986C10E4"/>
    <w:lvl w:ilvl="0" w:tplc="64C4394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DB520D"/>
    <w:multiLevelType w:val="hybridMultilevel"/>
    <w:tmpl w:val="73F60D0E"/>
    <w:lvl w:ilvl="0" w:tplc="967A5B0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17"/>
  </w:num>
  <w:num w:numId="9">
    <w:abstractNumId w:val="13"/>
  </w:num>
  <w:num w:numId="10">
    <w:abstractNumId w:val="3"/>
  </w:num>
  <w:num w:numId="11">
    <w:abstractNumId w:val="8"/>
  </w:num>
  <w:num w:numId="12">
    <w:abstractNumId w:val="1"/>
  </w:num>
  <w:num w:numId="13">
    <w:abstractNumId w:val="2"/>
  </w:num>
  <w:num w:numId="14">
    <w:abstractNumId w:val="15"/>
  </w:num>
  <w:num w:numId="15">
    <w:abstractNumId w:val="14"/>
  </w:num>
  <w:num w:numId="16">
    <w:abstractNumId w:val="18"/>
  </w:num>
  <w:num w:numId="17">
    <w:abstractNumId w:val="20"/>
  </w:num>
  <w:num w:numId="18">
    <w:abstractNumId w:val="12"/>
  </w:num>
  <w:num w:numId="19">
    <w:abstractNumId w:val="21"/>
  </w:num>
  <w:num w:numId="20">
    <w:abstractNumId w:val="9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5"/>
    <w:rsid w:val="00732A15"/>
    <w:rsid w:val="00AF741C"/>
    <w:rsid w:val="00C74DBA"/>
    <w:rsid w:val="00F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D378"/>
  <w15:chartTrackingRefBased/>
  <w15:docId w15:val="{5D53B6D5-F6AC-4986-A00A-C158D601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2A15"/>
    <w:rPr>
      <w:color w:val="808080"/>
    </w:rPr>
  </w:style>
  <w:style w:type="paragraph" w:styleId="a4">
    <w:name w:val="List Paragraph"/>
    <w:basedOn w:val="a"/>
    <w:uiPriority w:val="34"/>
    <w:qFormat/>
    <w:rsid w:val="00732A1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32A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2A1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2A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2A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2A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2A1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32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2024-11-20T06:17:00Z</dcterms:created>
  <dcterms:modified xsi:type="dcterms:W3CDTF">2024-11-20T06:24:00Z</dcterms:modified>
</cp:coreProperties>
</file>