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D93480" w:rsidP="00D93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480">
        <w:rPr>
          <w:rFonts w:ascii="Times New Roman" w:hAnsi="Times New Roman" w:cs="Times New Roman"/>
          <w:sz w:val="28"/>
          <w:szCs w:val="28"/>
        </w:rPr>
        <w:t>Вопросы по теме «Отношения»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отношением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унарное отношение. Приведите пример.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операции можно выполнять над унарными отношениями</w:t>
      </w:r>
      <w:r w:rsidRPr="00D93480">
        <w:rPr>
          <w:rFonts w:ascii="Times New Roman" w:hAnsi="Times New Roman" w:cs="Times New Roman"/>
          <w:sz w:val="28"/>
          <w:szCs w:val="28"/>
        </w:rPr>
        <w:t>?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бинарные отношения. Приведите пример.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задания бинарного отношения.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операции можно выполнять над бинарными отношениями</w:t>
      </w:r>
      <w:r w:rsidRPr="00D93480">
        <w:rPr>
          <w:rFonts w:ascii="Times New Roman" w:hAnsi="Times New Roman" w:cs="Times New Roman"/>
          <w:sz w:val="28"/>
          <w:szCs w:val="28"/>
        </w:rPr>
        <w:t>?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операцию композиции отношений.</w:t>
      </w:r>
    </w:p>
    <w:p w:rsidR="00D93480" w:rsidRDefault="00D93480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свойствами обладают отношения</w:t>
      </w:r>
      <w:r w:rsidRPr="006E754C">
        <w:rPr>
          <w:rFonts w:ascii="Times New Roman" w:hAnsi="Times New Roman" w:cs="Times New Roman"/>
          <w:sz w:val="28"/>
          <w:szCs w:val="28"/>
        </w:rPr>
        <w:t>?</w:t>
      </w:r>
      <w:r w:rsidR="006E754C">
        <w:rPr>
          <w:rFonts w:ascii="Times New Roman" w:hAnsi="Times New Roman" w:cs="Times New Roman"/>
          <w:sz w:val="28"/>
          <w:szCs w:val="28"/>
        </w:rPr>
        <w:t xml:space="preserve"> Приведите примеры.</w:t>
      </w:r>
    </w:p>
    <w:p w:rsidR="00D93480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отношение называется отношением эквивалентности</w:t>
      </w:r>
      <w:r w:rsidRPr="006E754C">
        <w:rPr>
          <w:rFonts w:ascii="Times New Roman" w:hAnsi="Times New Roman" w:cs="Times New Roman"/>
          <w:sz w:val="28"/>
          <w:szCs w:val="28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отношения строго порядка и нестрого порядка</w:t>
      </w:r>
      <w:r w:rsidRPr="006E754C">
        <w:rPr>
          <w:rFonts w:ascii="Times New Roman" w:hAnsi="Times New Roman" w:cs="Times New Roman"/>
          <w:sz w:val="28"/>
          <w:szCs w:val="28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элементы называются сравнимыми по отношению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6E754C">
        <w:rPr>
          <w:rFonts w:ascii="Times New Roman" w:hAnsi="Times New Roman" w:cs="Times New Roman"/>
          <w:sz w:val="28"/>
          <w:szCs w:val="28"/>
        </w:rPr>
        <w:t xml:space="preserve"> </w:t>
      </w:r>
      <w:r w:rsidRPr="006E754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6E754C">
        <w:rPr>
          <w:rFonts w:ascii="Times New Roman" w:hAnsi="Times New Roman" w:cs="Times New Roman"/>
          <w:sz w:val="28"/>
          <w:szCs w:val="28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отношение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сюръективным</w:t>
      </w:r>
      <w:proofErr w:type="spellEnd"/>
      <w:r w:rsidR="000F185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связаны образ и прообраз элемента</w:t>
      </w:r>
      <w:r w:rsidR="000F1856" w:rsidRPr="000F1856">
        <w:rPr>
          <w:rFonts w:ascii="Times New Roman" w:hAnsi="Times New Roman" w:cs="Times New Roman"/>
          <w:sz w:val="28"/>
          <w:szCs w:val="28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отношение называется функцией</w:t>
      </w:r>
      <w:r w:rsidR="000F185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свойствами обладает взаимно однозначное отношение</w:t>
      </w:r>
      <w:r w:rsidR="000F1856" w:rsidRPr="000F1856">
        <w:rPr>
          <w:rFonts w:ascii="Times New Roman" w:hAnsi="Times New Roman" w:cs="Times New Roman"/>
          <w:sz w:val="28"/>
          <w:szCs w:val="28"/>
        </w:rPr>
        <w:t>?</w:t>
      </w:r>
    </w:p>
    <w:p w:rsidR="006E754C" w:rsidRDefault="006E754C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отличается отображение «в» от </w:t>
      </w:r>
      <w:r w:rsidR="000F1856">
        <w:rPr>
          <w:rFonts w:ascii="Times New Roman" w:hAnsi="Times New Roman" w:cs="Times New Roman"/>
          <w:sz w:val="28"/>
          <w:szCs w:val="28"/>
        </w:rPr>
        <w:t xml:space="preserve">отображения </w:t>
      </w:r>
      <w:r>
        <w:rPr>
          <w:rFonts w:ascii="Times New Roman" w:hAnsi="Times New Roman" w:cs="Times New Roman"/>
          <w:sz w:val="28"/>
          <w:szCs w:val="28"/>
        </w:rPr>
        <w:t>«на»</w:t>
      </w:r>
      <w:r w:rsidR="000F1856" w:rsidRPr="000F1856">
        <w:rPr>
          <w:rFonts w:ascii="Times New Roman" w:hAnsi="Times New Roman" w:cs="Times New Roman"/>
          <w:sz w:val="28"/>
          <w:szCs w:val="28"/>
        </w:rPr>
        <w:t>?</w:t>
      </w:r>
    </w:p>
    <w:p w:rsidR="000F1856" w:rsidRDefault="000F1856" w:rsidP="00D93480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Приведите пример унарной функции</w:t>
      </w:r>
      <w:r>
        <w:rPr>
          <w:rFonts w:ascii="Times New Roman" w:hAnsi="Times New Roman" w:cs="Times New Roman"/>
          <w:sz w:val="28"/>
          <w:szCs w:val="28"/>
        </w:rPr>
        <w:t>, бинарной функции.</w:t>
      </w:r>
    </w:p>
    <w:p w:rsidR="000F1856" w:rsidRPr="000F1856" w:rsidRDefault="000F1856" w:rsidP="000F1856">
      <w:pPr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1856" w:rsidRPr="000F1856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46D62"/>
    <w:multiLevelType w:val="hybridMultilevel"/>
    <w:tmpl w:val="854C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80"/>
    <w:rsid w:val="000F1856"/>
    <w:rsid w:val="006E754C"/>
    <w:rsid w:val="00AF741C"/>
    <w:rsid w:val="00C74DBA"/>
    <w:rsid w:val="00D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5638"/>
  <w15:chartTrackingRefBased/>
  <w15:docId w15:val="{BBF080EC-6875-49EE-AA98-4AD5EA80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2023-02-17T11:17:00Z</dcterms:created>
  <dcterms:modified xsi:type="dcterms:W3CDTF">2023-02-17T11:44:00Z</dcterms:modified>
</cp:coreProperties>
</file>