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28" w:rsidRPr="00DA21A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МИНИСТЕРСТВО ОБРАЗОВАНИЯ И НАУКИ </w:t>
      </w:r>
    </w:p>
    <w:p w:rsidR="00155E28" w:rsidRPr="00DA21A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155E28" w:rsidRPr="00DA21A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21A4">
        <w:rPr>
          <w:rFonts w:ascii="Times New Roman" w:hAnsi="Times New Roman" w:cs="Times New Roman"/>
          <w:sz w:val="20"/>
          <w:szCs w:val="20"/>
        </w:rPr>
        <w:t xml:space="preserve">Белгородский государственный технологический университет </w:t>
      </w:r>
    </w:p>
    <w:p w:rsidR="00155E28" w:rsidRPr="00DA21A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21A4">
        <w:rPr>
          <w:rFonts w:ascii="Times New Roman" w:hAnsi="Times New Roman" w:cs="Times New Roman"/>
          <w:sz w:val="20"/>
          <w:szCs w:val="20"/>
        </w:rPr>
        <w:t>им. В.Г. Шухова</w:t>
      </w:r>
    </w:p>
    <w:p w:rsidR="00155E28" w:rsidRPr="00D72348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Pr="00D72348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Pr="00D72348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</w:t>
      </w:r>
      <w:r w:rsidR="007B77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Л.</w:t>
      </w:r>
      <w:r w:rsidR="007B77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Окунева </w:t>
      </w: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Pr="008A4CE7" w:rsidRDefault="00155E28" w:rsidP="00155E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CE7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A4CE7"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№ 3</w:t>
      </w:r>
      <w:r w:rsidRPr="008A4CE7">
        <w:rPr>
          <w:rFonts w:ascii="Times New Roman" w:hAnsi="Times New Roman" w:cs="Times New Roman"/>
          <w:b/>
          <w:bCs/>
          <w:sz w:val="28"/>
          <w:szCs w:val="28"/>
        </w:rPr>
        <w:t xml:space="preserve"> при прохождении рубежного контроля для студентов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>-бакалавров</w:t>
      </w:r>
      <w:r w:rsidRPr="008A4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4CE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A4CE7">
        <w:rPr>
          <w:rFonts w:ascii="Times New Roman" w:hAnsi="Times New Roman" w:cs="Times New Roman"/>
          <w:b/>
          <w:bCs/>
          <w:sz w:val="28"/>
          <w:szCs w:val="28"/>
        </w:rPr>
        <w:t xml:space="preserve"> курса экономических специальностей.</w:t>
      </w: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Pr="00DA21A4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Pr="00DA21A4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Pr="00DA21A4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Pr="00DA21A4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Pr="00DA21A4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Pr="00DA21A4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Pr="00DA21A4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Pr="00DA21A4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Pr="00DA21A4" w:rsidRDefault="00155E28" w:rsidP="00155E28">
      <w:pPr>
        <w:spacing w:after="0"/>
        <w:jc w:val="center"/>
        <w:rPr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Белгород </w:t>
      </w:r>
    </w:p>
    <w:p w:rsidR="00155E28" w:rsidRPr="00DA21A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2015</w:t>
      </w: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МИНИСТЕРСТВО ОБРАЗОВАНИЯ И НАУКИ </w:t>
      </w:r>
    </w:p>
    <w:p w:rsidR="00155E28" w:rsidRPr="00DA21A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155E28" w:rsidRPr="00DA21A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21A4">
        <w:rPr>
          <w:rFonts w:ascii="Times New Roman" w:hAnsi="Times New Roman" w:cs="Times New Roman"/>
          <w:sz w:val="20"/>
          <w:szCs w:val="20"/>
        </w:rPr>
        <w:t xml:space="preserve">Белгородский государственный технологический университет </w:t>
      </w:r>
    </w:p>
    <w:p w:rsidR="00155E28" w:rsidRPr="00DA21A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21A4">
        <w:rPr>
          <w:rFonts w:ascii="Times New Roman" w:hAnsi="Times New Roman" w:cs="Times New Roman"/>
          <w:sz w:val="20"/>
          <w:szCs w:val="20"/>
        </w:rPr>
        <w:t>им. В.Г. Шухова</w:t>
      </w: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Pr="0056296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</w:t>
      </w:r>
      <w:r w:rsidR="007B77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Л.</w:t>
      </w:r>
      <w:r w:rsidR="007B77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Окунева </w:t>
      </w: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CE7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A4CE7"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№ 3</w:t>
      </w:r>
      <w:r w:rsidRPr="008A4CE7">
        <w:rPr>
          <w:rFonts w:ascii="Times New Roman" w:hAnsi="Times New Roman" w:cs="Times New Roman"/>
          <w:b/>
          <w:bCs/>
          <w:sz w:val="28"/>
          <w:szCs w:val="28"/>
        </w:rPr>
        <w:t xml:space="preserve"> при прохождении рубежного контроля для студентов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>-бакалавров</w:t>
      </w:r>
      <w:r w:rsidRPr="008A4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4CE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A4CE7">
        <w:rPr>
          <w:rFonts w:ascii="Times New Roman" w:hAnsi="Times New Roman" w:cs="Times New Roman"/>
          <w:b/>
          <w:bCs/>
          <w:sz w:val="28"/>
          <w:szCs w:val="28"/>
        </w:rPr>
        <w:t xml:space="preserve"> курса экономических специальностей</w:t>
      </w: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Утверждено научно-методическим советом университета в качестве методических указаний </w:t>
      </w:r>
    </w:p>
    <w:p w:rsidR="00155E28" w:rsidRPr="00DA21A4" w:rsidRDefault="00155E28" w:rsidP="00155E28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для студентов второго курса экономических направлений и специальностей </w:t>
      </w:r>
    </w:p>
    <w:p w:rsidR="00155E28" w:rsidRPr="0056296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Pr="0056296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Pr="0056296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Pr="0056296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Pr="0056296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Pr="00562964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2964">
        <w:rPr>
          <w:rFonts w:ascii="Times New Roman" w:hAnsi="Times New Roman" w:cs="Times New Roman"/>
          <w:sz w:val="20"/>
          <w:szCs w:val="20"/>
        </w:rPr>
        <w:t>Белгород</w:t>
      </w:r>
    </w:p>
    <w:p w:rsidR="00155E28" w:rsidRPr="00F6012B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2015</w:t>
      </w:r>
    </w:p>
    <w:p w:rsidR="00155E28" w:rsidRPr="00C43E15" w:rsidRDefault="00155E28" w:rsidP="00155E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Pr="00C43E15">
        <w:rPr>
          <w:rFonts w:ascii="Times New Roman" w:hAnsi="Times New Roman" w:cs="Times New Roman"/>
          <w:sz w:val="20"/>
          <w:szCs w:val="20"/>
        </w:rPr>
        <w:t>ДК 51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43E1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43E15">
        <w:rPr>
          <w:rFonts w:ascii="Times New Roman" w:hAnsi="Times New Roman" w:cs="Times New Roman"/>
          <w:sz w:val="20"/>
          <w:szCs w:val="20"/>
        </w:rPr>
        <w:t>(07)</w:t>
      </w:r>
    </w:p>
    <w:p w:rsidR="00155E28" w:rsidRPr="00C43E15" w:rsidRDefault="00155E28" w:rsidP="00155E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15">
        <w:rPr>
          <w:rFonts w:ascii="Times New Roman" w:hAnsi="Times New Roman" w:cs="Times New Roman"/>
          <w:sz w:val="20"/>
          <w:szCs w:val="20"/>
        </w:rPr>
        <w:t>ББК 22.1 я</w:t>
      </w:r>
      <w:proofErr w:type="gramStart"/>
      <w:r w:rsidRPr="00C43E15">
        <w:rPr>
          <w:rFonts w:ascii="Times New Roman" w:hAnsi="Times New Roman" w:cs="Times New Roman"/>
          <w:sz w:val="20"/>
          <w:szCs w:val="20"/>
        </w:rPr>
        <w:t>7</w:t>
      </w:r>
      <w:proofErr w:type="gramEnd"/>
    </w:p>
    <w:p w:rsidR="00155E28" w:rsidRPr="00C43E15" w:rsidRDefault="00155E28" w:rsidP="00155E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1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43E1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43E15">
        <w:rPr>
          <w:rFonts w:ascii="Times New Roman" w:hAnsi="Times New Roman" w:cs="Times New Roman"/>
          <w:sz w:val="20"/>
          <w:szCs w:val="20"/>
        </w:rPr>
        <w:t>52</w:t>
      </w:r>
    </w:p>
    <w:p w:rsidR="00155E28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Pr="00C97786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Pr="00C97786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Pr="00C97786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7786">
        <w:rPr>
          <w:rFonts w:ascii="Times New Roman" w:hAnsi="Times New Roman" w:cs="Times New Roman"/>
          <w:sz w:val="20"/>
          <w:szCs w:val="20"/>
        </w:rPr>
        <w:t>Рецензент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155E28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5E28" w:rsidRPr="00C97786" w:rsidRDefault="00155E28" w:rsidP="00155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4"/>
        <w:gridCol w:w="5526"/>
      </w:tblGrid>
      <w:tr w:rsidR="00155E28" w:rsidRPr="009C6ED4" w:rsidTr="006F0C2F">
        <w:tc>
          <w:tcPr>
            <w:tcW w:w="648" w:type="dxa"/>
          </w:tcPr>
          <w:p w:rsidR="00155E28" w:rsidRPr="009C6ED4" w:rsidRDefault="00155E28" w:rsidP="006F0C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28" w:rsidRPr="009C6ED4" w:rsidRDefault="00155E28" w:rsidP="006F0C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О52</w:t>
            </w:r>
          </w:p>
        </w:tc>
        <w:tc>
          <w:tcPr>
            <w:tcW w:w="5692" w:type="dxa"/>
          </w:tcPr>
          <w:p w:rsidR="00155E28" w:rsidRDefault="00155E28" w:rsidP="006F0C2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Окунева Г.</w:t>
            </w:r>
            <w:r w:rsidR="007B7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Л. </w:t>
            </w:r>
          </w:p>
          <w:p w:rsidR="00155E28" w:rsidRPr="009C6ED4" w:rsidRDefault="00155E28" w:rsidP="00155E2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к выполнению контрольного задания № 3 при прохождении рубежного контроля для студентов-бакалавров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курса экономических специальностей </w:t>
            </w:r>
            <w:r w:rsidRPr="009C6E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Г.Л.Окунева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6ED4">
              <w:rPr>
                <w:rFonts w:ascii="Times New Roman" w:hAnsi="Times New Roman" w:cs="Times New Roman"/>
                <w:sz w:val="20"/>
                <w:szCs w:val="20"/>
              </w:rPr>
              <w:t>Белгород: Изд-во БГТУ,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 – 33 с</w:t>
            </w:r>
            <w:r w:rsidRPr="009C6E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55E28" w:rsidRPr="00C97786" w:rsidRDefault="00155E28" w:rsidP="00155E28">
      <w:pPr>
        <w:tabs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97786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7786">
        <w:rPr>
          <w:rFonts w:ascii="Times New Roman" w:hAnsi="Times New Roman" w:cs="Times New Roman"/>
          <w:sz w:val="20"/>
          <w:szCs w:val="20"/>
        </w:rPr>
        <w:tab/>
      </w:r>
    </w:p>
    <w:p w:rsidR="00155E28" w:rsidRPr="00C97786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Pr="00C97786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5B54">
        <w:rPr>
          <w:rFonts w:ascii="Times New Roman" w:hAnsi="Times New Roman" w:cs="Times New Roman"/>
          <w:color w:val="FF0000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В контрольном задании предположены стандартные задачи</w:t>
      </w:r>
      <w:r w:rsidR="00CA3E13">
        <w:rPr>
          <w:rFonts w:ascii="Times New Roman" w:hAnsi="Times New Roman" w:cs="Times New Roman"/>
          <w:sz w:val="16"/>
          <w:szCs w:val="16"/>
        </w:rPr>
        <w:t xml:space="preserve"> матричных игр</w:t>
      </w:r>
      <w:r>
        <w:rPr>
          <w:rFonts w:ascii="Times New Roman" w:hAnsi="Times New Roman" w:cs="Times New Roman"/>
          <w:sz w:val="16"/>
          <w:szCs w:val="16"/>
        </w:rPr>
        <w:t xml:space="preserve"> разных типов (</w:t>
      </w:r>
      <w:r w:rsidR="00CA3E13">
        <w:rPr>
          <w:rFonts w:ascii="Times New Roman" w:hAnsi="Times New Roman" w:cs="Times New Roman"/>
          <w:sz w:val="16"/>
          <w:szCs w:val="16"/>
        </w:rPr>
        <w:t>с нулевой суммой двух игроков, игры с «природой»</w:t>
      </w:r>
      <w:r w:rsidR="000F1020">
        <w:rPr>
          <w:rFonts w:ascii="Times New Roman" w:hAnsi="Times New Roman" w:cs="Times New Roman"/>
          <w:sz w:val="16"/>
          <w:szCs w:val="16"/>
        </w:rPr>
        <w:t xml:space="preserve">), задачи, решаемые с помощью графов (определение максимального потока, транспортной сети) </w:t>
      </w:r>
      <w:r>
        <w:rPr>
          <w:rFonts w:ascii="Times New Roman" w:hAnsi="Times New Roman" w:cs="Times New Roman"/>
          <w:sz w:val="16"/>
          <w:szCs w:val="16"/>
        </w:rPr>
        <w:t xml:space="preserve">для студентов-бакалавров </w:t>
      </w:r>
      <w:r>
        <w:rPr>
          <w:rFonts w:ascii="Times New Roman" w:hAnsi="Times New Roman" w:cs="Times New Roman"/>
          <w:sz w:val="16"/>
          <w:szCs w:val="16"/>
          <w:lang w:val="en-US"/>
        </w:rPr>
        <w:t>II</w:t>
      </w:r>
      <w:r>
        <w:rPr>
          <w:rFonts w:ascii="Times New Roman" w:hAnsi="Times New Roman" w:cs="Times New Roman"/>
          <w:sz w:val="16"/>
          <w:szCs w:val="16"/>
        </w:rPr>
        <w:t xml:space="preserve"> курса специальности «Экономика» очной формы обучения.</w:t>
      </w:r>
    </w:p>
    <w:p w:rsidR="00155E28" w:rsidRPr="00FB0A1A" w:rsidRDefault="00155E28" w:rsidP="00155E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Публикуется в авторской редакции.</w:t>
      </w:r>
    </w:p>
    <w:p w:rsidR="00155E28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Pr="00C97786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3E13" w:rsidRDefault="00CA3E13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3E13" w:rsidRDefault="00CA3E13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Pr="00C97786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Pr="00484C1C" w:rsidRDefault="00155E28" w:rsidP="00155E2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84C1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УДК 519.08(07)</w:t>
      </w:r>
    </w:p>
    <w:p w:rsidR="00155E28" w:rsidRPr="00484C1C" w:rsidRDefault="00155E28" w:rsidP="00155E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4C1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</w:t>
      </w:r>
      <w:r w:rsidRPr="00484C1C">
        <w:rPr>
          <w:rFonts w:ascii="Times New Roman" w:hAnsi="Times New Roman" w:cs="Times New Roman"/>
          <w:b/>
          <w:sz w:val="16"/>
          <w:szCs w:val="16"/>
        </w:rPr>
        <w:t xml:space="preserve">                        ББК 22.1 я</w:t>
      </w:r>
      <w:proofErr w:type="gramStart"/>
      <w:r w:rsidRPr="00484C1C">
        <w:rPr>
          <w:rFonts w:ascii="Times New Roman" w:hAnsi="Times New Roman" w:cs="Times New Roman"/>
          <w:b/>
          <w:sz w:val="16"/>
          <w:szCs w:val="16"/>
        </w:rPr>
        <w:t>7</w:t>
      </w:r>
      <w:proofErr w:type="gramEnd"/>
    </w:p>
    <w:p w:rsidR="00155E28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056"/>
        <w:gridCol w:w="3114"/>
      </w:tblGrid>
      <w:tr w:rsidR="00155E28" w:rsidTr="006F0C2F">
        <w:tc>
          <w:tcPr>
            <w:tcW w:w="3169" w:type="dxa"/>
          </w:tcPr>
          <w:p w:rsidR="00155E28" w:rsidRDefault="00155E28" w:rsidP="006F0C2F">
            <w:pPr>
              <w:ind w:right="-24"/>
              <w:jc w:val="right"/>
              <w:rPr>
                <w:rFonts w:ascii="Times New Roman" w:hAnsi="Times New Roman" w:cs="Times New Roman"/>
              </w:rPr>
            </w:pPr>
            <w:r w:rsidRPr="001B5B54">
              <w:rPr>
                <w:rFonts w:ascii="Times New Roman" w:hAnsi="Times New Roman" w:cs="Times New Roman"/>
              </w:rPr>
              <w:t>©</w:t>
            </w:r>
          </w:p>
        </w:tc>
        <w:tc>
          <w:tcPr>
            <w:tcW w:w="3170" w:type="dxa"/>
          </w:tcPr>
          <w:p w:rsidR="00155E28" w:rsidRPr="001B5B54" w:rsidRDefault="00155E28" w:rsidP="006F0C2F">
            <w:pPr>
              <w:ind w:left="-50"/>
              <w:rPr>
                <w:rFonts w:ascii="Times New Roman" w:hAnsi="Times New Roman" w:cs="Times New Roman"/>
              </w:rPr>
            </w:pPr>
            <w:r w:rsidRPr="001B5B54">
              <w:rPr>
                <w:rFonts w:ascii="Times New Roman" w:hAnsi="Times New Roman" w:cs="Times New Roman"/>
              </w:rPr>
              <w:t>Белгородский государ</w:t>
            </w:r>
            <w:r>
              <w:rPr>
                <w:rFonts w:ascii="Times New Roman" w:hAnsi="Times New Roman" w:cs="Times New Roman"/>
              </w:rPr>
              <w:t>ственный</w:t>
            </w:r>
            <w:r w:rsidRPr="001B5B54">
              <w:rPr>
                <w:rFonts w:ascii="Times New Roman" w:hAnsi="Times New Roman" w:cs="Times New Roman"/>
              </w:rPr>
              <w:t xml:space="preserve">                 технологический университет    </w:t>
            </w:r>
          </w:p>
          <w:p w:rsidR="00155E28" w:rsidRDefault="00155E28" w:rsidP="00CF3A5F">
            <w:pPr>
              <w:rPr>
                <w:rFonts w:ascii="Times New Roman" w:hAnsi="Times New Roman" w:cs="Times New Roman"/>
              </w:rPr>
            </w:pPr>
            <w:r w:rsidRPr="001B5B54">
              <w:rPr>
                <w:rFonts w:ascii="Times New Roman" w:hAnsi="Times New Roman" w:cs="Times New Roman"/>
              </w:rPr>
              <w:t>(БГТУ) им. В.Г. Шухова,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55E28" w:rsidRDefault="00155E28" w:rsidP="002C6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AD4">
        <w:rPr>
          <w:rFonts w:ascii="Times New Roman" w:hAnsi="Times New Roman" w:cs="Times New Roman"/>
          <w:sz w:val="20"/>
          <w:szCs w:val="20"/>
        </w:rPr>
        <w:lastRenderedPageBreak/>
        <w:t>Вариант 1</w:t>
      </w:r>
    </w:p>
    <w:p w:rsidR="00CF3A5F" w:rsidRDefault="00992CAA" w:rsidP="00E070CC">
      <w:pPr>
        <w:spacing w:before="120" w:after="12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CA3E13">
        <w:rPr>
          <w:rFonts w:ascii="Times New Roman" w:hAnsi="Times New Roman" w:cs="Times New Roman"/>
          <w:sz w:val="20"/>
          <w:szCs w:val="20"/>
        </w:rPr>
        <w:t>Решить игру графически для платежной матрицы:</w:t>
      </w:r>
      <w:r w:rsidR="00CF3A5F">
        <w:rPr>
          <w:rFonts w:ascii="Times New Roman" w:hAnsi="Times New Roman" w:cs="Times New Roman"/>
          <w:sz w:val="20"/>
          <w:szCs w:val="20"/>
        </w:rPr>
        <w:t xml:space="preserve"> </w:t>
      </w:r>
      <w:r w:rsidR="00E070CC" w:rsidRPr="00E070CC">
        <w:rPr>
          <w:rFonts w:ascii="Calibri" w:hAnsi="Calibri" w:cs="Calibri"/>
          <w:position w:val="-56"/>
          <w:lang w:val="en-US"/>
        </w:rPr>
        <w:object w:dxaOrig="130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0.75pt" o:ole="">
            <v:imagedata r:id="rId7" o:title=""/>
          </v:shape>
          <o:OLEObject Type="Embed" ProgID="Equation.3" ShapeID="_x0000_i1025" DrawAspect="Content" ObjectID="_1494694444" r:id="rId8"/>
        </w:object>
      </w:r>
    </w:p>
    <w:p w:rsidR="00E070CC" w:rsidRDefault="00992CAA" w:rsidP="002C6FDE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E070CC" w:rsidRDefault="00E070CC" w:rsidP="00E070CC">
      <w:pPr>
        <w:spacing w:before="120" w:after="120" w:line="240" w:lineRule="auto"/>
        <w:jc w:val="center"/>
        <w:rPr>
          <w:rFonts w:ascii="Calibri" w:hAnsi="Calibri" w:cs="Calibri"/>
        </w:rPr>
      </w:pPr>
      <w:r w:rsidRPr="00E070CC">
        <w:rPr>
          <w:rFonts w:ascii="Calibri" w:hAnsi="Calibri" w:cs="Calibri"/>
          <w:position w:val="-42"/>
          <w:lang w:val="en-US"/>
        </w:rPr>
        <w:object w:dxaOrig="1420" w:dyaOrig="940">
          <v:shape id="_x0000_i1026" type="#_x0000_t75" style="width:66.75pt;height:46.5pt" o:ole="">
            <v:imagedata r:id="rId9" o:title=""/>
          </v:shape>
          <o:OLEObject Type="Embed" ProgID="Equation.3" ShapeID="_x0000_i1026" DrawAspect="Content" ObjectID="_1494694445" r:id="rId10"/>
        </w:object>
      </w:r>
    </w:p>
    <w:p w:rsidR="008E381D" w:rsidRDefault="00992CAA" w:rsidP="002C6FD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 графа (рис. 1):</w:t>
      </w:r>
    </w:p>
    <w:p w:rsidR="00CF3A5F" w:rsidRDefault="00CF3A5F" w:rsidP="00CF3A5F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76525" cy="1504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1D" w:rsidRDefault="008E381D" w:rsidP="008E381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E381D">
        <w:rPr>
          <w:rFonts w:ascii="Times New Roman" w:hAnsi="Times New Roman" w:cs="Times New Roman"/>
          <w:sz w:val="16"/>
          <w:szCs w:val="16"/>
        </w:rPr>
        <w:t>Рис. 1</w:t>
      </w:r>
    </w:p>
    <w:p w:rsidR="008E381D" w:rsidRDefault="008E381D" w:rsidP="008E381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070CC" w:rsidRDefault="002C6FDE" w:rsidP="000358D5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070CC">
        <w:rPr>
          <w:rFonts w:ascii="Times New Roman" w:hAnsi="Times New Roman" w:cs="Times New Roman"/>
          <w:sz w:val="20"/>
          <w:szCs w:val="20"/>
        </w:rPr>
        <w:t>. Составить математи</w:t>
      </w:r>
      <w:r>
        <w:rPr>
          <w:rFonts w:ascii="Times New Roman" w:hAnsi="Times New Roman" w:cs="Times New Roman"/>
          <w:sz w:val="20"/>
          <w:szCs w:val="20"/>
        </w:rPr>
        <w:t>ческую модель задачи, определить цену игры</w:t>
      </w:r>
      <w:r w:rsidR="00E070CC">
        <w:rPr>
          <w:rFonts w:ascii="Times New Roman" w:hAnsi="Times New Roman" w:cs="Times New Roman"/>
          <w:sz w:val="20"/>
          <w:szCs w:val="20"/>
        </w:rPr>
        <w:t xml:space="preserve">. Студент Саша </w:t>
      </w:r>
      <w:proofErr w:type="spellStart"/>
      <w:r w:rsidR="00E070CC">
        <w:rPr>
          <w:rFonts w:ascii="Times New Roman" w:hAnsi="Times New Roman" w:cs="Times New Roman"/>
          <w:sz w:val="20"/>
          <w:szCs w:val="20"/>
        </w:rPr>
        <w:t>Потеряйкин</w:t>
      </w:r>
      <w:proofErr w:type="spellEnd"/>
      <w:r w:rsidR="00E070CC">
        <w:rPr>
          <w:rFonts w:ascii="Times New Roman" w:hAnsi="Times New Roman" w:cs="Times New Roman"/>
          <w:sz w:val="20"/>
          <w:szCs w:val="20"/>
        </w:rPr>
        <w:t xml:space="preserve"> получил разрешение на реализацию </w:t>
      </w:r>
      <w:r>
        <w:rPr>
          <w:rFonts w:ascii="Times New Roman" w:hAnsi="Times New Roman" w:cs="Times New Roman"/>
          <w:sz w:val="20"/>
          <w:szCs w:val="20"/>
        </w:rPr>
        <w:t>мороженого и горячего чая во время праздника студентов. Успех его предприятия зависит от погоды. В процессе анализа ситуации, он рассуждает так: в холодную погоду можно продать около 50 порций мороженого и до 300 порций чая, в теплую – около 500 порций мороженого и до 100 горячего чая. Мороженое он приобретает по 15 руб., а продает по 20 руб., порцию чая берет по 2 руб. и продает по 5 руб. У студента имеется свободных 1000 руб. Все, что он не продаст, является для него чистым убытком.</w:t>
      </w:r>
    </w:p>
    <w:p w:rsidR="004E3BFF" w:rsidRDefault="004E3BFF" w:rsidP="000358D5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E3BFF" w:rsidRDefault="004E3BFF" w:rsidP="000358D5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E3BFF" w:rsidRDefault="004E3BFF" w:rsidP="000358D5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E3BFF" w:rsidRDefault="004E3BFF" w:rsidP="00C35D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2</w:t>
      </w:r>
    </w:p>
    <w:p w:rsidR="00965605" w:rsidRPr="00965605" w:rsidRDefault="004E3BFF" w:rsidP="00C35D5D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  <w:r w:rsidR="00C35D5D" w:rsidRPr="00E070CC">
        <w:rPr>
          <w:rFonts w:ascii="Calibri" w:hAnsi="Calibri" w:cs="Calibri"/>
          <w:position w:val="-56"/>
          <w:lang w:val="en-US"/>
        </w:rPr>
        <w:object w:dxaOrig="1140" w:dyaOrig="1219">
          <v:shape id="_x0000_i1027" type="#_x0000_t75" style="width:53.25pt;height:60.75pt" o:ole="">
            <v:imagedata r:id="rId12" o:title=""/>
          </v:shape>
          <o:OLEObject Type="Embed" ProgID="Equation.3" ShapeID="_x0000_i1027" DrawAspect="Content" ObjectID="_1494694446" r:id="rId13"/>
        </w:object>
      </w:r>
    </w:p>
    <w:p w:rsidR="004E3BFF" w:rsidRPr="00992CAA" w:rsidRDefault="004E3BFF" w:rsidP="00C35D5D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  <w:r w:rsidR="00C35D5D" w:rsidRPr="00E070CC">
        <w:rPr>
          <w:rFonts w:ascii="Calibri" w:hAnsi="Calibri" w:cs="Calibri"/>
          <w:position w:val="-42"/>
          <w:lang w:val="en-US"/>
        </w:rPr>
        <w:object w:dxaOrig="1440" w:dyaOrig="940">
          <v:shape id="_x0000_i1028" type="#_x0000_t75" style="width:67.5pt;height:46.5pt" o:ole="">
            <v:imagedata r:id="rId14" o:title=""/>
          </v:shape>
          <o:OLEObject Type="Embed" ProgID="Equation.3" ShapeID="_x0000_i1028" DrawAspect="Content" ObjectID="_1494694447" r:id="rId15"/>
        </w:object>
      </w:r>
    </w:p>
    <w:p w:rsidR="00CF3A5F" w:rsidRDefault="004E3BFF" w:rsidP="0096560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="00CF3A5F"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CF3A5F">
        <w:rPr>
          <w:rFonts w:ascii="Times New Roman" w:eastAsiaTheme="minorEastAsia" w:hAnsi="Times New Roman" w:cs="Times New Roman"/>
          <w:sz w:val="20"/>
          <w:szCs w:val="20"/>
        </w:rPr>
        <w:t xml:space="preserve">графа (рис. 2): </w:t>
      </w:r>
    </w:p>
    <w:p w:rsidR="00CF3A5F" w:rsidRPr="00CF3A5F" w:rsidRDefault="002C6FDE" w:rsidP="00CF3A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  <w:r w:rsidR="00CF3A5F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67000" cy="1924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5F" w:rsidRPr="00CF3A5F" w:rsidRDefault="00CF3A5F" w:rsidP="0096560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4E3BFF" w:rsidRPr="00965605" w:rsidRDefault="00965605" w:rsidP="004E3BFF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Рис. 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</w:p>
    <w:p w:rsidR="004E3BFF" w:rsidRDefault="004E3BFF" w:rsidP="004E3BF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E3BFF" w:rsidRDefault="004E3BFF" w:rsidP="004E3BF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Двое игроков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одновременно показывают  от одного до трех пальцев. Если сумма числа пальцев четная, то игрок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платит  ее игроку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, если сумма числа пальцев нечетная, то игрок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 платит игроку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5D0FA0" w:rsidRPr="005D0FA0">
        <w:rPr>
          <w:rFonts w:ascii="Times New Roman" w:hAnsi="Times New Roman" w:cs="Times New Roman"/>
          <w:sz w:val="20"/>
          <w:szCs w:val="20"/>
        </w:rPr>
        <w:t xml:space="preserve"> </w:t>
      </w:r>
      <w:r w:rsidR="005D0FA0">
        <w:rPr>
          <w:rFonts w:ascii="Times New Roman" w:hAnsi="Times New Roman" w:cs="Times New Roman"/>
          <w:sz w:val="20"/>
          <w:szCs w:val="20"/>
        </w:rPr>
        <w:t xml:space="preserve">Равное число «выброшенных» пальцев считается нулевым выигрышем (проигрышем). </w:t>
      </w:r>
      <w:r>
        <w:rPr>
          <w:rFonts w:ascii="Times New Roman" w:hAnsi="Times New Roman" w:cs="Times New Roman"/>
          <w:sz w:val="20"/>
          <w:szCs w:val="20"/>
        </w:rPr>
        <w:t xml:space="preserve"> Составить платежную матрицу задачи и </w:t>
      </w:r>
      <w:r w:rsidR="00CF082E">
        <w:rPr>
          <w:rFonts w:ascii="Times New Roman" w:hAnsi="Times New Roman" w:cs="Times New Roman"/>
          <w:sz w:val="20"/>
          <w:szCs w:val="20"/>
        </w:rPr>
        <w:t>найти цену игры.</w:t>
      </w:r>
    </w:p>
    <w:p w:rsidR="004E3BFF" w:rsidRDefault="004E3BFF" w:rsidP="004E3BF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E3BFF" w:rsidRPr="008E381D" w:rsidRDefault="004E3BFF" w:rsidP="008E381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55E28" w:rsidRDefault="00155E28" w:rsidP="00155E28">
      <w:pPr>
        <w:pStyle w:val="a3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D5D" w:rsidRDefault="00C35D5D" w:rsidP="00155E28">
      <w:pPr>
        <w:pStyle w:val="a3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D5D" w:rsidRDefault="00C35D5D" w:rsidP="00C35D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3</w:t>
      </w:r>
    </w:p>
    <w:p w:rsidR="00C35D5D" w:rsidRPr="00965605" w:rsidRDefault="00C35D5D" w:rsidP="00C35D5D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  <w:r w:rsidRPr="00C35D5D">
        <w:rPr>
          <w:rFonts w:ascii="Calibri" w:hAnsi="Calibri" w:cs="Calibri"/>
          <w:position w:val="-72"/>
          <w:lang w:val="en-US"/>
        </w:rPr>
        <w:object w:dxaOrig="1140" w:dyaOrig="1540">
          <v:shape id="_x0000_i1029" type="#_x0000_t75" style="width:53.25pt;height:77.25pt" o:ole="">
            <v:imagedata r:id="rId17" o:title=""/>
          </v:shape>
          <o:OLEObject Type="Embed" ProgID="Equation.3" ShapeID="_x0000_i1029" DrawAspect="Content" ObjectID="_1494694448" r:id="rId18"/>
        </w:object>
      </w:r>
    </w:p>
    <w:p w:rsidR="00C35D5D" w:rsidRDefault="00C35D5D" w:rsidP="00C35D5D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C35D5D" w:rsidRPr="00992CAA" w:rsidRDefault="00C35D5D" w:rsidP="00C35D5D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320" w:dyaOrig="940">
          <v:shape id="_x0000_i1030" type="#_x0000_t75" style="width:62.25pt;height:46.5pt" o:ole="">
            <v:imagedata r:id="rId19" o:title=""/>
          </v:shape>
          <o:OLEObject Type="Embed" ProgID="Equation.3" ShapeID="_x0000_i1030" DrawAspect="Content" ObjectID="_1494694449" r:id="rId20"/>
        </w:object>
      </w:r>
    </w:p>
    <w:p w:rsidR="00C35D5D" w:rsidRDefault="00C35D5D" w:rsidP="00C35D5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F0E67">
        <w:rPr>
          <w:rFonts w:ascii="Times New Roman" w:eastAsiaTheme="minorEastAsia" w:hAnsi="Times New Roman" w:cs="Times New Roman"/>
          <w:sz w:val="20"/>
          <w:szCs w:val="20"/>
        </w:rPr>
        <w:t>графа (рис. 3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): </w:t>
      </w:r>
    </w:p>
    <w:p w:rsidR="00C35D5D" w:rsidRDefault="00C35D5D" w:rsidP="008F0E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84780" cy="1560830"/>
            <wp:effectExtent l="0" t="0" r="127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5D" w:rsidRPr="00CF3A5F" w:rsidRDefault="00C35D5D" w:rsidP="008F0E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</w:p>
    <w:p w:rsidR="00C35D5D" w:rsidRPr="00C35D5D" w:rsidRDefault="00C35D5D" w:rsidP="00C35D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Рис. </w:t>
      </w:r>
      <w:r w:rsidR="008F0E67">
        <w:rPr>
          <w:rFonts w:ascii="Times New Roman" w:hAnsi="Times New Roman" w:cs="Times New Roman"/>
          <w:sz w:val="16"/>
          <w:szCs w:val="16"/>
        </w:rPr>
        <w:t>3</w:t>
      </w:r>
    </w:p>
    <w:p w:rsidR="00C35D5D" w:rsidRDefault="00C35D5D" w:rsidP="00C35D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35D5D" w:rsidRDefault="00C35D5D" w:rsidP="00C35D5D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Двое игроков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одновременно показывают  от одного до трех п</w:t>
      </w:r>
      <w:r w:rsidR="008F0E67">
        <w:rPr>
          <w:rFonts w:ascii="Times New Roman" w:hAnsi="Times New Roman" w:cs="Times New Roman"/>
          <w:sz w:val="20"/>
          <w:szCs w:val="20"/>
        </w:rPr>
        <w:t xml:space="preserve">альцев. Если  число пальцев у </w:t>
      </w:r>
      <w:r>
        <w:rPr>
          <w:rFonts w:ascii="Times New Roman" w:hAnsi="Times New Roman" w:cs="Times New Roman"/>
          <w:sz w:val="20"/>
          <w:szCs w:val="20"/>
        </w:rPr>
        <w:t>игрок</w:t>
      </w:r>
      <w:r w:rsidR="008F0E67"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0E67">
        <w:rPr>
          <w:rFonts w:ascii="Times New Roman" w:hAnsi="Times New Roman" w:cs="Times New Roman"/>
          <w:sz w:val="20"/>
          <w:szCs w:val="20"/>
        </w:rPr>
        <w:t xml:space="preserve">больше, чем у игрока </w:t>
      </w:r>
      <w:r w:rsidR="008F0E67" w:rsidRPr="008F0E67">
        <w:rPr>
          <w:rFonts w:ascii="Times New Roman" w:hAnsi="Times New Roman" w:cs="Times New Roman"/>
          <w:i/>
          <w:sz w:val="20"/>
          <w:szCs w:val="20"/>
        </w:rPr>
        <w:t>В</w:t>
      </w:r>
      <w:r w:rsidR="008F0E67">
        <w:rPr>
          <w:rFonts w:ascii="Times New Roman" w:hAnsi="Times New Roman" w:cs="Times New Roman"/>
          <w:sz w:val="20"/>
          <w:szCs w:val="20"/>
        </w:rPr>
        <w:t xml:space="preserve">, то игрок </w:t>
      </w:r>
      <w:r w:rsidR="008F0E67">
        <w:rPr>
          <w:rFonts w:ascii="Times New Roman" w:hAnsi="Times New Roman" w:cs="Times New Roman"/>
          <w:i/>
          <w:sz w:val="20"/>
          <w:szCs w:val="20"/>
        </w:rPr>
        <w:t>А</w:t>
      </w:r>
      <w:r w:rsidR="008F0E67">
        <w:rPr>
          <w:rFonts w:ascii="Times New Roman" w:hAnsi="Times New Roman" w:cs="Times New Roman"/>
          <w:sz w:val="20"/>
          <w:szCs w:val="20"/>
        </w:rPr>
        <w:t xml:space="preserve"> </w:t>
      </w:r>
      <w:r w:rsidRPr="008F0E67">
        <w:rPr>
          <w:rFonts w:ascii="Times New Roman" w:hAnsi="Times New Roman" w:cs="Times New Roman"/>
          <w:sz w:val="20"/>
          <w:szCs w:val="20"/>
        </w:rPr>
        <w:t>платит</w:t>
      </w:r>
      <w:r w:rsidR="008F0E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игроку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 w:rsidR="008F0E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F0E67">
        <w:rPr>
          <w:rFonts w:ascii="Times New Roman" w:hAnsi="Times New Roman" w:cs="Times New Roman"/>
          <w:sz w:val="20"/>
          <w:szCs w:val="20"/>
        </w:rPr>
        <w:t>сумму «выброшенных» пальцев</w:t>
      </w:r>
      <w:r>
        <w:rPr>
          <w:rFonts w:ascii="Times New Roman" w:hAnsi="Times New Roman" w:cs="Times New Roman"/>
          <w:sz w:val="20"/>
          <w:szCs w:val="20"/>
        </w:rPr>
        <w:t xml:space="preserve">, если </w:t>
      </w:r>
      <w:r w:rsidR="008F0E67">
        <w:rPr>
          <w:rFonts w:ascii="Times New Roman" w:hAnsi="Times New Roman" w:cs="Times New Roman"/>
          <w:sz w:val="20"/>
          <w:szCs w:val="20"/>
        </w:rPr>
        <w:t xml:space="preserve">число пальцев у игрока  </w:t>
      </w:r>
      <w:r w:rsidR="008F0E67">
        <w:rPr>
          <w:rFonts w:ascii="Times New Roman" w:hAnsi="Times New Roman" w:cs="Times New Roman"/>
          <w:i/>
          <w:sz w:val="20"/>
          <w:szCs w:val="20"/>
        </w:rPr>
        <w:t>А</w:t>
      </w:r>
      <w:r w:rsidR="008F0E67">
        <w:rPr>
          <w:rFonts w:ascii="Times New Roman" w:hAnsi="Times New Roman" w:cs="Times New Roman"/>
          <w:sz w:val="20"/>
          <w:szCs w:val="20"/>
        </w:rPr>
        <w:t xml:space="preserve"> меньше, чем у игрока </w:t>
      </w:r>
      <w:r w:rsidR="008F0E67" w:rsidRPr="008F0E67">
        <w:rPr>
          <w:rFonts w:ascii="Times New Roman" w:hAnsi="Times New Roman" w:cs="Times New Roman"/>
          <w:i/>
          <w:sz w:val="20"/>
          <w:szCs w:val="20"/>
        </w:rPr>
        <w:t>В</w:t>
      </w:r>
      <w:r w:rsidR="008F0E67">
        <w:rPr>
          <w:rFonts w:ascii="Times New Roman" w:hAnsi="Times New Roman" w:cs="Times New Roman"/>
          <w:sz w:val="20"/>
          <w:szCs w:val="20"/>
        </w:rPr>
        <w:t xml:space="preserve">, то игрок </w:t>
      </w:r>
      <w:r w:rsidR="008F0E67">
        <w:rPr>
          <w:rFonts w:ascii="Times New Roman" w:hAnsi="Times New Roman" w:cs="Times New Roman"/>
          <w:i/>
          <w:sz w:val="20"/>
          <w:szCs w:val="20"/>
        </w:rPr>
        <w:t>В</w:t>
      </w:r>
      <w:r w:rsidR="008F0E67">
        <w:rPr>
          <w:rFonts w:ascii="Times New Roman" w:hAnsi="Times New Roman" w:cs="Times New Roman"/>
          <w:sz w:val="20"/>
          <w:szCs w:val="20"/>
        </w:rPr>
        <w:t xml:space="preserve"> </w:t>
      </w:r>
      <w:r w:rsidR="008F0E67" w:rsidRPr="008F0E67">
        <w:rPr>
          <w:rFonts w:ascii="Times New Roman" w:hAnsi="Times New Roman" w:cs="Times New Roman"/>
          <w:sz w:val="20"/>
          <w:szCs w:val="20"/>
        </w:rPr>
        <w:t>платит</w:t>
      </w:r>
      <w:r w:rsidR="008F0E67">
        <w:rPr>
          <w:rFonts w:ascii="Times New Roman" w:hAnsi="Times New Roman" w:cs="Times New Roman"/>
          <w:sz w:val="20"/>
          <w:szCs w:val="20"/>
        </w:rPr>
        <w:t xml:space="preserve"> игроку </w:t>
      </w:r>
      <w:r w:rsidR="008F0E67">
        <w:rPr>
          <w:rFonts w:ascii="Times New Roman" w:hAnsi="Times New Roman" w:cs="Times New Roman"/>
          <w:i/>
          <w:sz w:val="20"/>
          <w:szCs w:val="20"/>
        </w:rPr>
        <w:t xml:space="preserve">А </w:t>
      </w:r>
      <w:r w:rsidR="008F0E67">
        <w:rPr>
          <w:rFonts w:ascii="Times New Roman" w:hAnsi="Times New Roman" w:cs="Times New Roman"/>
          <w:sz w:val="20"/>
          <w:szCs w:val="20"/>
        </w:rPr>
        <w:t xml:space="preserve">сумму «выброшенных» пальцев. </w:t>
      </w:r>
      <w:r w:rsidR="005D0FA0">
        <w:rPr>
          <w:rFonts w:ascii="Times New Roman" w:hAnsi="Times New Roman" w:cs="Times New Roman"/>
          <w:sz w:val="20"/>
          <w:szCs w:val="20"/>
        </w:rPr>
        <w:t>Равное число «выброшенных» пальцев считается нулевым выигрышем (проигрышем).</w:t>
      </w:r>
      <w:r>
        <w:rPr>
          <w:rFonts w:ascii="Times New Roman" w:hAnsi="Times New Roman" w:cs="Times New Roman"/>
          <w:sz w:val="20"/>
          <w:szCs w:val="20"/>
        </w:rPr>
        <w:t xml:space="preserve"> Составить платежную матрицу задачи и </w:t>
      </w:r>
      <w:r w:rsidR="00CF082E">
        <w:rPr>
          <w:rFonts w:ascii="Times New Roman" w:hAnsi="Times New Roman" w:cs="Times New Roman"/>
          <w:sz w:val="20"/>
          <w:szCs w:val="20"/>
        </w:rPr>
        <w:t>найти цену игры</w:t>
      </w:r>
    </w:p>
    <w:p w:rsidR="00C35D5D" w:rsidRDefault="00C35D5D" w:rsidP="00C35D5D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35D5D" w:rsidRPr="008E381D" w:rsidRDefault="00C35D5D" w:rsidP="00C35D5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35D5D" w:rsidRDefault="00C35D5D" w:rsidP="00C35D5D">
      <w:pPr>
        <w:pStyle w:val="a3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E67" w:rsidRDefault="008F0E67" w:rsidP="008F0E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4</w:t>
      </w:r>
    </w:p>
    <w:p w:rsidR="008F0E67" w:rsidRPr="00965605" w:rsidRDefault="008F0E67" w:rsidP="008F0E67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  <w:r w:rsidRPr="008F0E67">
        <w:rPr>
          <w:rFonts w:ascii="Calibri" w:hAnsi="Calibri" w:cs="Calibri"/>
          <w:position w:val="-56"/>
          <w:lang w:val="en-US"/>
        </w:rPr>
        <w:object w:dxaOrig="1180" w:dyaOrig="1219">
          <v:shape id="_x0000_i1031" type="#_x0000_t75" style="width:54.75pt;height:60.75pt" o:ole="">
            <v:imagedata r:id="rId22" o:title=""/>
          </v:shape>
          <o:OLEObject Type="Embed" ProgID="Equation.3" ShapeID="_x0000_i1031" DrawAspect="Content" ObjectID="_1494694450" r:id="rId23"/>
        </w:object>
      </w:r>
    </w:p>
    <w:p w:rsidR="008F0E67" w:rsidRDefault="008F0E67" w:rsidP="008F0E67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8F0E67" w:rsidRPr="00992CAA" w:rsidRDefault="008F0E67" w:rsidP="008F0E67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320" w:dyaOrig="940">
          <v:shape id="_x0000_i1032" type="#_x0000_t75" style="width:62.25pt;height:46.5pt" o:ole="">
            <v:imagedata r:id="rId24" o:title=""/>
          </v:shape>
          <o:OLEObject Type="Embed" ProgID="Equation.3" ShapeID="_x0000_i1032" DrawAspect="Content" ObjectID="_1494694451" r:id="rId25"/>
        </w:object>
      </w:r>
    </w:p>
    <w:p w:rsidR="008F0E67" w:rsidRDefault="008F0E67" w:rsidP="008F0E6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графа (рис. </w:t>
      </w:r>
      <w:r w:rsidR="00EB51D3">
        <w:rPr>
          <w:rFonts w:ascii="Times New Roman" w:eastAsiaTheme="minorEastAsia" w:hAnsi="Times New Roman" w:cs="Times New Roman"/>
          <w:sz w:val="20"/>
          <w:szCs w:val="20"/>
        </w:rPr>
        <w:t>4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): </w:t>
      </w:r>
    </w:p>
    <w:p w:rsidR="008F0E67" w:rsidRDefault="008F0E67" w:rsidP="00EB51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67000" cy="1743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67" w:rsidRPr="00CF3A5F" w:rsidRDefault="008F0E67" w:rsidP="008F0E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</w:p>
    <w:p w:rsidR="008F0E67" w:rsidRPr="00C35D5D" w:rsidRDefault="008F0E67" w:rsidP="008F0E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Рис</w:t>
      </w:r>
      <w:r w:rsidR="00EB51D3">
        <w:rPr>
          <w:rFonts w:ascii="Times New Roman" w:hAnsi="Times New Roman" w:cs="Times New Roman"/>
          <w:sz w:val="16"/>
          <w:szCs w:val="16"/>
        </w:rPr>
        <w:t xml:space="preserve"> 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0E67" w:rsidRDefault="008F0E67" w:rsidP="008F0E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F0E67" w:rsidRDefault="008F0E67" w:rsidP="008F0E67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Двое игроков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одновременно показывают  от одного до </w:t>
      </w:r>
      <w:r w:rsidR="00EB51D3">
        <w:rPr>
          <w:rFonts w:ascii="Times New Roman" w:hAnsi="Times New Roman" w:cs="Times New Roman"/>
          <w:sz w:val="20"/>
          <w:szCs w:val="20"/>
        </w:rPr>
        <w:t>четыр</w:t>
      </w:r>
      <w:r>
        <w:rPr>
          <w:rFonts w:ascii="Times New Roman" w:hAnsi="Times New Roman" w:cs="Times New Roman"/>
          <w:sz w:val="20"/>
          <w:szCs w:val="20"/>
        </w:rPr>
        <w:t>ех пальцев. Если  число пальцев у игрока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больше, чем у игрока </w:t>
      </w:r>
      <w:r w:rsidRPr="008F0E67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, то игрок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E67">
        <w:rPr>
          <w:rFonts w:ascii="Times New Roman" w:hAnsi="Times New Roman" w:cs="Times New Roman"/>
          <w:sz w:val="20"/>
          <w:szCs w:val="20"/>
        </w:rPr>
        <w:t>платит</w:t>
      </w:r>
      <w:r>
        <w:rPr>
          <w:rFonts w:ascii="Times New Roman" w:hAnsi="Times New Roman" w:cs="Times New Roman"/>
          <w:sz w:val="20"/>
          <w:szCs w:val="20"/>
        </w:rPr>
        <w:t xml:space="preserve"> игроку </w:t>
      </w:r>
      <w:r>
        <w:rPr>
          <w:rFonts w:ascii="Times New Roman" w:hAnsi="Times New Roman" w:cs="Times New Roman"/>
          <w:i/>
          <w:sz w:val="20"/>
          <w:szCs w:val="20"/>
        </w:rPr>
        <w:t xml:space="preserve">В </w:t>
      </w:r>
      <w:r w:rsidR="00EB51D3">
        <w:rPr>
          <w:rFonts w:ascii="Times New Roman" w:hAnsi="Times New Roman" w:cs="Times New Roman"/>
          <w:sz w:val="20"/>
          <w:szCs w:val="20"/>
        </w:rPr>
        <w:t xml:space="preserve">произведение </w:t>
      </w:r>
      <w:r>
        <w:rPr>
          <w:rFonts w:ascii="Times New Roman" w:hAnsi="Times New Roman" w:cs="Times New Roman"/>
          <w:sz w:val="20"/>
          <w:szCs w:val="20"/>
        </w:rPr>
        <w:t xml:space="preserve"> «выброшенных» пальцев, если число пальцев у игрока 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меньше, чем у игрока </w:t>
      </w:r>
      <w:r w:rsidRPr="008F0E67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, то игрок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E67">
        <w:rPr>
          <w:rFonts w:ascii="Times New Roman" w:hAnsi="Times New Roman" w:cs="Times New Roman"/>
          <w:sz w:val="20"/>
          <w:szCs w:val="20"/>
        </w:rPr>
        <w:t>платит</w:t>
      </w:r>
      <w:r>
        <w:rPr>
          <w:rFonts w:ascii="Times New Roman" w:hAnsi="Times New Roman" w:cs="Times New Roman"/>
          <w:sz w:val="20"/>
          <w:szCs w:val="20"/>
        </w:rPr>
        <w:t xml:space="preserve"> игроку </w:t>
      </w:r>
      <w:r>
        <w:rPr>
          <w:rFonts w:ascii="Times New Roman" w:hAnsi="Times New Roman" w:cs="Times New Roman"/>
          <w:i/>
          <w:sz w:val="20"/>
          <w:szCs w:val="20"/>
        </w:rPr>
        <w:t xml:space="preserve">А </w:t>
      </w:r>
      <w:r w:rsidR="005D0FA0">
        <w:rPr>
          <w:rFonts w:ascii="Times New Roman" w:hAnsi="Times New Roman" w:cs="Times New Roman"/>
          <w:sz w:val="20"/>
          <w:szCs w:val="20"/>
        </w:rPr>
        <w:t>удвоенную сумму</w:t>
      </w:r>
      <w:r>
        <w:rPr>
          <w:rFonts w:ascii="Times New Roman" w:hAnsi="Times New Roman" w:cs="Times New Roman"/>
          <w:sz w:val="20"/>
          <w:szCs w:val="20"/>
        </w:rPr>
        <w:t xml:space="preserve"> «выброшенных» пальцев.  </w:t>
      </w:r>
      <w:r w:rsidR="005D0FA0">
        <w:rPr>
          <w:rFonts w:ascii="Times New Roman" w:hAnsi="Times New Roman" w:cs="Times New Roman"/>
          <w:sz w:val="20"/>
          <w:szCs w:val="20"/>
        </w:rPr>
        <w:t xml:space="preserve">Равное число «выброшенных» пальцев считается нулевым выигрышем (проигрышем). </w:t>
      </w:r>
      <w:r>
        <w:rPr>
          <w:rFonts w:ascii="Times New Roman" w:hAnsi="Times New Roman" w:cs="Times New Roman"/>
          <w:sz w:val="20"/>
          <w:szCs w:val="20"/>
        </w:rPr>
        <w:t xml:space="preserve">Составить платежную матрицу задачи и </w:t>
      </w:r>
      <w:r w:rsidR="00CF082E">
        <w:rPr>
          <w:rFonts w:ascii="Times New Roman" w:hAnsi="Times New Roman" w:cs="Times New Roman"/>
          <w:sz w:val="20"/>
          <w:szCs w:val="20"/>
        </w:rPr>
        <w:t>найти цену игры</w:t>
      </w:r>
    </w:p>
    <w:p w:rsidR="008F0E67" w:rsidRDefault="008F0E67" w:rsidP="008F0E67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F0E67" w:rsidRPr="008E381D" w:rsidRDefault="008F0E67" w:rsidP="008F0E67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F0E67" w:rsidRDefault="008F0E67" w:rsidP="008F0E67">
      <w:pPr>
        <w:pStyle w:val="a3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E67" w:rsidRDefault="008F0E67" w:rsidP="008F0E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5</w:t>
      </w:r>
    </w:p>
    <w:p w:rsidR="00EB51D3" w:rsidRDefault="00EB51D3" w:rsidP="008F0E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67" w:rsidRDefault="008F0E67" w:rsidP="008F0E67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</w:p>
    <w:p w:rsidR="008F0E67" w:rsidRPr="00965605" w:rsidRDefault="008F0E67" w:rsidP="008F0E67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0E67">
        <w:rPr>
          <w:rFonts w:ascii="Calibri" w:hAnsi="Calibri" w:cs="Calibri"/>
          <w:position w:val="-26"/>
          <w:lang w:val="en-US"/>
        </w:rPr>
        <w:object w:dxaOrig="2079" w:dyaOrig="620">
          <v:shape id="_x0000_i1033" type="#_x0000_t75" style="width:97.5pt;height:31.5pt" o:ole="">
            <v:imagedata r:id="rId27" o:title=""/>
          </v:shape>
          <o:OLEObject Type="Embed" ProgID="Equation.3" ShapeID="_x0000_i1033" DrawAspect="Content" ObjectID="_1494694452" r:id="rId28"/>
        </w:object>
      </w:r>
    </w:p>
    <w:p w:rsidR="008F0E67" w:rsidRDefault="008F0E67" w:rsidP="008F0E67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8F0E67" w:rsidRPr="00992CAA" w:rsidRDefault="008F0E67" w:rsidP="008F0E67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320" w:dyaOrig="940">
          <v:shape id="_x0000_i1034" type="#_x0000_t75" style="width:62.25pt;height:46.5pt" o:ole="">
            <v:imagedata r:id="rId29" o:title=""/>
          </v:shape>
          <o:OLEObject Type="Embed" ProgID="Equation.3" ShapeID="_x0000_i1034" DrawAspect="Content" ObjectID="_1494694453" r:id="rId30"/>
        </w:object>
      </w:r>
    </w:p>
    <w:p w:rsidR="008F0E67" w:rsidRDefault="008F0E67" w:rsidP="008F0E6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графа (рис. </w:t>
      </w:r>
      <w:r w:rsidR="00EB51D3">
        <w:rPr>
          <w:rFonts w:ascii="Times New Roman" w:eastAsiaTheme="minorEastAsia" w:hAnsi="Times New Roman" w:cs="Times New Roman"/>
          <w:sz w:val="20"/>
          <w:szCs w:val="20"/>
        </w:rPr>
        <w:t>5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): </w:t>
      </w:r>
    </w:p>
    <w:p w:rsidR="00EB51D3" w:rsidRDefault="00EB51D3" w:rsidP="008F0E6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8F0E67" w:rsidRDefault="00EB51D3" w:rsidP="008F0E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00300" cy="18383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67" w:rsidRPr="00CF3A5F" w:rsidRDefault="008F0E67" w:rsidP="008F0E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</w:p>
    <w:p w:rsidR="008F0E67" w:rsidRPr="00C35D5D" w:rsidRDefault="008F0E67" w:rsidP="008F0E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Рис. </w:t>
      </w:r>
      <w:r w:rsidR="00EB51D3">
        <w:rPr>
          <w:rFonts w:ascii="Times New Roman" w:hAnsi="Times New Roman" w:cs="Times New Roman"/>
          <w:sz w:val="16"/>
          <w:szCs w:val="16"/>
        </w:rPr>
        <w:t>5</w:t>
      </w:r>
    </w:p>
    <w:p w:rsidR="008F0E67" w:rsidRDefault="008F0E67" w:rsidP="008F0E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F0E67" w:rsidRDefault="008F0E67" w:rsidP="00CF082E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Двое игроков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одновременно показывают  от одного до трех пальцев. Если  число пальцев у игрока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больше, чем у игрока </w:t>
      </w:r>
      <w:r w:rsidRPr="008F0E67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, то игрок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E67">
        <w:rPr>
          <w:rFonts w:ascii="Times New Roman" w:hAnsi="Times New Roman" w:cs="Times New Roman"/>
          <w:sz w:val="20"/>
          <w:szCs w:val="20"/>
        </w:rPr>
        <w:t>платит</w:t>
      </w:r>
      <w:r>
        <w:rPr>
          <w:rFonts w:ascii="Times New Roman" w:hAnsi="Times New Roman" w:cs="Times New Roman"/>
          <w:sz w:val="20"/>
          <w:szCs w:val="20"/>
        </w:rPr>
        <w:t xml:space="preserve"> игроку </w:t>
      </w:r>
      <w:r>
        <w:rPr>
          <w:rFonts w:ascii="Times New Roman" w:hAnsi="Times New Roman" w:cs="Times New Roman"/>
          <w:i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сумму «выброшенных» пальцев, если число пальцев у игрока 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меньше, чем у игрока </w:t>
      </w:r>
      <w:r w:rsidRPr="008F0E67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, то игрок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E67">
        <w:rPr>
          <w:rFonts w:ascii="Times New Roman" w:hAnsi="Times New Roman" w:cs="Times New Roman"/>
          <w:sz w:val="20"/>
          <w:szCs w:val="20"/>
        </w:rPr>
        <w:t>платит</w:t>
      </w:r>
      <w:r>
        <w:rPr>
          <w:rFonts w:ascii="Times New Roman" w:hAnsi="Times New Roman" w:cs="Times New Roman"/>
          <w:sz w:val="20"/>
          <w:szCs w:val="20"/>
        </w:rPr>
        <w:t xml:space="preserve"> игроку </w:t>
      </w:r>
      <w:r>
        <w:rPr>
          <w:rFonts w:ascii="Times New Roman" w:hAnsi="Times New Roman" w:cs="Times New Roman"/>
          <w:i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 xml:space="preserve">сумму «выброшенных» пальцев. </w:t>
      </w:r>
      <w:r w:rsidR="005D0FA0">
        <w:rPr>
          <w:rFonts w:ascii="Times New Roman" w:hAnsi="Times New Roman" w:cs="Times New Roman"/>
          <w:sz w:val="20"/>
          <w:szCs w:val="20"/>
        </w:rPr>
        <w:t>Равное число «выброшенных» пальцев считается нулевым выигрышем (проигрышем)</w:t>
      </w:r>
      <w:r>
        <w:rPr>
          <w:rFonts w:ascii="Times New Roman" w:hAnsi="Times New Roman" w:cs="Times New Roman"/>
          <w:sz w:val="20"/>
          <w:szCs w:val="20"/>
        </w:rPr>
        <w:t xml:space="preserve"> Составить платежную матрицу задачи и </w:t>
      </w:r>
      <w:r w:rsidR="00CF082E">
        <w:rPr>
          <w:rFonts w:ascii="Times New Roman" w:hAnsi="Times New Roman" w:cs="Times New Roman"/>
          <w:sz w:val="20"/>
          <w:szCs w:val="20"/>
        </w:rPr>
        <w:t>найти цену игры.</w:t>
      </w:r>
    </w:p>
    <w:p w:rsidR="00CF082E" w:rsidRDefault="00CF082E" w:rsidP="00CF082E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82E" w:rsidRPr="008E381D" w:rsidRDefault="00CF082E" w:rsidP="00CF082E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D0FA0" w:rsidRDefault="005D0FA0" w:rsidP="005D0F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6</w:t>
      </w:r>
    </w:p>
    <w:p w:rsidR="005D0FA0" w:rsidRDefault="005D0FA0" w:rsidP="005D0F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FA0" w:rsidRDefault="005D0FA0" w:rsidP="005D0FA0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</w:p>
    <w:p w:rsidR="005D0FA0" w:rsidRPr="00965605" w:rsidRDefault="005D0FA0" w:rsidP="005D0FA0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0E67">
        <w:rPr>
          <w:rFonts w:ascii="Calibri" w:hAnsi="Calibri" w:cs="Calibri"/>
          <w:position w:val="-26"/>
          <w:lang w:val="en-US"/>
        </w:rPr>
        <w:object w:dxaOrig="1700" w:dyaOrig="620">
          <v:shape id="_x0000_i1035" type="#_x0000_t75" style="width:79.5pt;height:31.5pt" o:ole="">
            <v:imagedata r:id="rId32" o:title=""/>
          </v:shape>
          <o:OLEObject Type="Embed" ProgID="Equation.3" ShapeID="_x0000_i1035" DrawAspect="Content" ObjectID="_1494694454" r:id="rId33"/>
        </w:object>
      </w:r>
    </w:p>
    <w:p w:rsidR="005D0FA0" w:rsidRDefault="005D0FA0" w:rsidP="005D0FA0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5D0FA0" w:rsidRPr="00992CAA" w:rsidRDefault="005D0FA0" w:rsidP="005D0FA0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320" w:dyaOrig="940">
          <v:shape id="_x0000_i1036" type="#_x0000_t75" style="width:62.25pt;height:46.5pt" o:ole="">
            <v:imagedata r:id="rId34" o:title=""/>
          </v:shape>
          <o:OLEObject Type="Embed" ProgID="Equation.3" ShapeID="_x0000_i1036" DrawAspect="Content" ObjectID="_1494694455" r:id="rId35"/>
        </w:object>
      </w:r>
    </w:p>
    <w:p w:rsidR="005D0FA0" w:rsidRDefault="005D0FA0" w:rsidP="005D0F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графа (рис. </w:t>
      </w:r>
      <w:r w:rsidR="00283335">
        <w:rPr>
          <w:rFonts w:ascii="Times New Roman" w:eastAsiaTheme="minorEastAsia" w:hAnsi="Times New Roman" w:cs="Times New Roman"/>
          <w:sz w:val="20"/>
          <w:szCs w:val="20"/>
        </w:rPr>
        <w:t>6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): </w:t>
      </w:r>
    </w:p>
    <w:p w:rsidR="005D0FA0" w:rsidRDefault="005D0FA0" w:rsidP="005D0F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5D0FA0" w:rsidRPr="00CF3A5F" w:rsidRDefault="00283335" w:rsidP="005D0FA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47900" cy="17430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FA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</w:p>
    <w:p w:rsidR="005D0FA0" w:rsidRPr="00C35D5D" w:rsidRDefault="005D0FA0" w:rsidP="005D0F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Рис. </w:t>
      </w:r>
      <w:r w:rsidR="00283335">
        <w:rPr>
          <w:rFonts w:ascii="Times New Roman" w:hAnsi="Times New Roman" w:cs="Times New Roman"/>
          <w:sz w:val="16"/>
          <w:szCs w:val="16"/>
        </w:rPr>
        <w:t>6</w:t>
      </w:r>
    </w:p>
    <w:p w:rsidR="005D0FA0" w:rsidRDefault="005D0FA0" w:rsidP="005D0F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D0FA0" w:rsidRDefault="005D0FA0" w:rsidP="005D0FA0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Двое игроков</w:t>
      </w:r>
      <w:proofErr w:type="gramStart"/>
      <w:r w:rsidR="006B1C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одновременно </w:t>
      </w:r>
      <w:r w:rsidR="00AA47EF">
        <w:rPr>
          <w:rFonts w:ascii="Times New Roman" w:hAnsi="Times New Roman" w:cs="Times New Roman"/>
          <w:sz w:val="20"/>
          <w:szCs w:val="20"/>
        </w:rPr>
        <w:t>выбира</w:t>
      </w:r>
      <w:r>
        <w:rPr>
          <w:rFonts w:ascii="Times New Roman" w:hAnsi="Times New Roman" w:cs="Times New Roman"/>
          <w:sz w:val="20"/>
          <w:szCs w:val="20"/>
        </w:rPr>
        <w:t xml:space="preserve">ют  </w:t>
      </w:r>
      <w:r w:rsidR="00AA47EF">
        <w:rPr>
          <w:rFonts w:ascii="Times New Roman" w:hAnsi="Times New Roman" w:cs="Times New Roman"/>
          <w:sz w:val="20"/>
          <w:szCs w:val="20"/>
        </w:rPr>
        <w:t>один из шести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35E1">
        <w:rPr>
          <w:rFonts w:ascii="Times New Roman" w:hAnsi="Times New Roman" w:cs="Times New Roman"/>
          <w:sz w:val="20"/>
          <w:szCs w:val="20"/>
        </w:rPr>
        <w:t>проектов</w:t>
      </w:r>
      <w:r w:rsidR="00AA47EF">
        <w:rPr>
          <w:rFonts w:ascii="Times New Roman" w:hAnsi="Times New Roman" w:cs="Times New Roman"/>
          <w:sz w:val="20"/>
          <w:szCs w:val="20"/>
        </w:rPr>
        <w:t xml:space="preserve">, среди которых два </w:t>
      </w:r>
      <w:r w:rsidR="00A935E1">
        <w:rPr>
          <w:rFonts w:ascii="Times New Roman" w:hAnsi="Times New Roman" w:cs="Times New Roman"/>
          <w:sz w:val="20"/>
          <w:szCs w:val="20"/>
        </w:rPr>
        <w:t xml:space="preserve">обещают доход около 100 руб., </w:t>
      </w:r>
      <w:r w:rsidR="00AA47EF">
        <w:rPr>
          <w:rFonts w:ascii="Times New Roman" w:hAnsi="Times New Roman" w:cs="Times New Roman"/>
          <w:sz w:val="20"/>
          <w:szCs w:val="20"/>
        </w:rPr>
        <w:t xml:space="preserve"> два </w:t>
      </w:r>
      <w:r w:rsidR="00A935E1">
        <w:rPr>
          <w:rFonts w:ascii="Times New Roman" w:hAnsi="Times New Roman" w:cs="Times New Roman"/>
          <w:sz w:val="20"/>
          <w:szCs w:val="20"/>
        </w:rPr>
        <w:t>с доходом до 500 руб.</w:t>
      </w:r>
      <w:r w:rsidR="00AA47EF">
        <w:rPr>
          <w:rFonts w:ascii="Times New Roman" w:hAnsi="Times New Roman" w:cs="Times New Roman"/>
          <w:sz w:val="20"/>
          <w:szCs w:val="20"/>
        </w:rPr>
        <w:t xml:space="preserve"> и два </w:t>
      </w:r>
      <w:r w:rsidR="00A935E1">
        <w:rPr>
          <w:rFonts w:ascii="Times New Roman" w:hAnsi="Times New Roman" w:cs="Times New Roman"/>
          <w:sz w:val="20"/>
          <w:szCs w:val="20"/>
        </w:rPr>
        <w:t>с доходом свыше 1000 руб</w:t>
      </w:r>
      <w:r w:rsidR="00AA47E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Если  у игрока 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A47EF">
        <w:rPr>
          <w:rFonts w:ascii="Times New Roman" w:hAnsi="Times New Roman" w:cs="Times New Roman"/>
          <w:sz w:val="20"/>
          <w:szCs w:val="20"/>
        </w:rPr>
        <w:t xml:space="preserve">размер </w:t>
      </w:r>
      <w:r w:rsidR="00A935E1">
        <w:rPr>
          <w:rFonts w:ascii="Times New Roman" w:hAnsi="Times New Roman" w:cs="Times New Roman"/>
          <w:sz w:val="20"/>
          <w:szCs w:val="20"/>
        </w:rPr>
        <w:t>дохода</w:t>
      </w:r>
      <w:r w:rsidR="00AA47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больше, чем у игрока </w:t>
      </w:r>
      <w:r w:rsidRPr="008F0E67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, то игрок </w:t>
      </w:r>
      <w:r w:rsidR="00AA47EF" w:rsidRPr="008F0E67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E67">
        <w:rPr>
          <w:rFonts w:ascii="Times New Roman" w:hAnsi="Times New Roman" w:cs="Times New Roman"/>
          <w:sz w:val="20"/>
          <w:szCs w:val="20"/>
        </w:rPr>
        <w:t>платит</w:t>
      </w:r>
      <w:r>
        <w:rPr>
          <w:rFonts w:ascii="Times New Roman" w:hAnsi="Times New Roman" w:cs="Times New Roman"/>
          <w:sz w:val="20"/>
          <w:szCs w:val="20"/>
        </w:rPr>
        <w:t xml:space="preserve"> игроку </w:t>
      </w:r>
      <w:r w:rsidR="00AA47EF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сумму</w:t>
      </w:r>
      <w:r w:rsidR="00AA47EF">
        <w:rPr>
          <w:rFonts w:ascii="Times New Roman" w:hAnsi="Times New Roman" w:cs="Times New Roman"/>
          <w:sz w:val="20"/>
          <w:szCs w:val="20"/>
        </w:rPr>
        <w:t xml:space="preserve">, равную разности </w:t>
      </w:r>
      <w:r w:rsidR="00A935E1">
        <w:rPr>
          <w:rFonts w:ascii="Times New Roman" w:hAnsi="Times New Roman" w:cs="Times New Roman"/>
          <w:sz w:val="20"/>
          <w:szCs w:val="20"/>
        </w:rPr>
        <w:t>выбранных доходов</w:t>
      </w:r>
      <w:r w:rsidR="00AA47EF">
        <w:rPr>
          <w:rFonts w:ascii="Times New Roman" w:hAnsi="Times New Roman" w:cs="Times New Roman"/>
          <w:sz w:val="20"/>
          <w:szCs w:val="20"/>
        </w:rPr>
        <w:t xml:space="preserve"> в  руб.</w:t>
      </w:r>
      <w:r>
        <w:rPr>
          <w:rFonts w:ascii="Times New Roman" w:hAnsi="Times New Roman" w:cs="Times New Roman"/>
          <w:sz w:val="20"/>
          <w:szCs w:val="20"/>
        </w:rPr>
        <w:t xml:space="preserve">, если </w:t>
      </w:r>
      <w:r w:rsidR="00AA47EF">
        <w:rPr>
          <w:rFonts w:ascii="Times New Roman" w:hAnsi="Times New Roman" w:cs="Times New Roman"/>
          <w:sz w:val="20"/>
          <w:szCs w:val="20"/>
        </w:rPr>
        <w:t xml:space="preserve">размер </w:t>
      </w:r>
      <w:r w:rsidR="00A935E1">
        <w:rPr>
          <w:rFonts w:ascii="Times New Roman" w:hAnsi="Times New Roman" w:cs="Times New Roman"/>
          <w:sz w:val="20"/>
          <w:szCs w:val="20"/>
        </w:rPr>
        <w:t>дохода</w:t>
      </w:r>
      <w:r w:rsidR="00AA47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 игрока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меньше, чем у игрока </w:t>
      </w:r>
      <w:r w:rsidRPr="008F0E67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, то игрок </w:t>
      </w:r>
      <w:r w:rsidR="00AA47EF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E67">
        <w:rPr>
          <w:rFonts w:ascii="Times New Roman" w:hAnsi="Times New Roman" w:cs="Times New Roman"/>
          <w:sz w:val="20"/>
          <w:szCs w:val="20"/>
        </w:rPr>
        <w:t>платит</w:t>
      </w:r>
      <w:r>
        <w:rPr>
          <w:rFonts w:ascii="Times New Roman" w:hAnsi="Times New Roman" w:cs="Times New Roman"/>
          <w:sz w:val="20"/>
          <w:szCs w:val="20"/>
        </w:rPr>
        <w:t xml:space="preserve"> игроку </w:t>
      </w:r>
      <w:r w:rsidR="00AA47EF"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сумму</w:t>
      </w:r>
      <w:r w:rsidR="006B1C2D">
        <w:rPr>
          <w:rFonts w:ascii="Times New Roman" w:hAnsi="Times New Roman" w:cs="Times New Roman"/>
          <w:sz w:val="20"/>
          <w:szCs w:val="20"/>
        </w:rPr>
        <w:t xml:space="preserve">, равную разности </w:t>
      </w:r>
      <w:r w:rsidR="00A935E1">
        <w:rPr>
          <w:rFonts w:ascii="Times New Roman" w:hAnsi="Times New Roman" w:cs="Times New Roman"/>
          <w:sz w:val="20"/>
          <w:szCs w:val="20"/>
        </w:rPr>
        <w:t>доходов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B1C2D">
        <w:rPr>
          <w:rFonts w:ascii="Times New Roman" w:hAnsi="Times New Roman" w:cs="Times New Roman"/>
          <w:sz w:val="20"/>
          <w:szCs w:val="20"/>
        </w:rPr>
        <w:t xml:space="preserve">Равные по </w:t>
      </w:r>
      <w:r w:rsidR="00BA47D6">
        <w:rPr>
          <w:rFonts w:ascii="Times New Roman" w:hAnsi="Times New Roman" w:cs="Times New Roman"/>
          <w:sz w:val="20"/>
          <w:szCs w:val="20"/>
        </w:rPr>
        <w:t>размеру</w:t>
      </w:r>
      <w:r w:rsidR="006B1C2D">
        <w:rPr>
          <w:rFonts w:ascii="Times New Roman" w:hAnsi="Times New Roman" w:cs="Times New Roman"/>
          <w:sz w:val="20"/>
          <w:szCs w:val="20"/>
        </w:rPr>
        <w:t xml:space="preserve"> </w:t>
      </w:r>
      <w:r w:rsidR="00A935E1">
        <w:rPr>
          <w:rFonts w:ascii="Times New Roman" w:hAnsi="Times New Roman" w:cs="Times New Roman"/>
          <w:sz w:val="20"/>
          <w:szCs w:val="20"/>
        </w:rPr>
        <w:t>доходы</w:t>
      </w:r>
      <w:r w:rsidR="006B1C2D">
        <w:rPr>
          <w:rFonts w:ascii="Times New Roman" w:hAnsi="Times New Roman" w:cs="Times New Roman"/>
          <w:sz w:val="20"/>
          <w:szCs w:val="20"/>
        </w:rPr>
        <w:t xml:space="preserve"> </w:t>
      </w:r>
      <w:r w:rsidR="00BA47D6">
        <w:rPr>
          <w:rFonts w:ascii="Times New Roman" w:hAnsi="Times New Roman" w:cs="Times New Roman"/>
          <w:sz w:val="20"/>
          <w:szCs w:val="20"/>
        </w:rPr>
        <w:t xml:space="preserve">приносят игрокам выигрыш, равный половине дохода. </w:t>
      </w:r>
      <w:r>
        <w:rPr>
          <w:rFonts w:ascii="Times New Roman" w:hAnsi="Times New Roman" w:cs="Times New Roman"/>
          <w:sz w:val="20"/>
          <w:szCs w:val="20"/>
        </w:rPr>
        <w:t xml:space="preserve"> Составить платежную матрицу задачи и </w:t>
      </w:r>
      <w:r w:rsidR="00CF082E">
        <w:rPr>
          <w:rFonts w:ascii="Times New Roman" w:hAnsi="Times New Roman" w:cs="Times New Roman"/>
          <w:sz w:val="20"/>
          <w:szCs w:val="20"/>
        </w:rPr>
        <w:t>найти цену игры.</w:t>
      </w:r>
    </w:p>
    <w:p w:rsidR="00CF082E" w:rsidRDefault="00CF082E" w:rsidP="005D0FA0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D0FA0" w:rsidRPr="008E381D" w:rsidRDefault="005D0FA0" w:rsidP="005D0FA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D0FA0" w:rsidRDefault="005D0FA0" w:rsidP="005D0F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7</w:t>
      </w:r>
    </w:p>
    <w:p w:rsidR="005D0FA0" w:rsidRDefault="005D0FA0" w:rsidP="005D0F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FA0" w:rsidRDefault="005D0FA0" w:rsidP="005D0FA0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</w:p>
    <w:p w:rsidR="005D0FA0" w:rsidRPr="00965605" w:rsidRDefault="005D0FA0" w:rsidP="005D0FA0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0E67">
        <w:rPr>
          <w:rFonts w:ascii="Calibri" w:hAnsi="Calibri" w:cs="Calibri"/>
          <w:position w:val="-26"/>
          <w:lang w:val="en-US"/>
        </w:rPr>
        <w:object w:dxaOrig="2160" w:dyaOrig="620">
          <v:shape id="_x0000_i1037" type="#_x0000_t75" style="width:100.5pt;height:31.5pt" o:ole="">
            <v:imagedata r:id="rId37" o:title=""/>
          </v:shape>
          <o:OLEObject Type="Embed" ProgID="Equation.3" ShapeID="_x0000_i1037" DrawAspect="Content" ObjectID="_1494694456" r:id="rId38"/>
        </w:object>
      </w:r>
    </w:p>
    <w:p w:rsidR="005D0FA0" w:rsidRDefault="005D0FA0" w:rsidP="005D0FA0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5D0FA0" w:rsidRPr="00992CAA" w:rsidRDefault="005D0FA0" w:rsidP="005D0FA0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320" w:dyaOrig="940">
          <v:shape id="_x0000_i1038" type="#_x0000_t75" style="width:62.25pt;height:46.5pt" o:ole="">
            <v:imagedata r:id="rId39" o:title=""/>
          </v:shape>
          <o:OLEObject Type="Embed" ProgID="Equation.3" ShapeID="_x0000_i1038" DrawAspect="Content" ObjectID="_1494694457" r:id="rId40"/>
        </w:object>
      </w:r>
    </w:p>
    <w:p w:rsidR="005D0FA0" w:rsidRDefault="005D0FA0" w:rsidP="005D0F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графа (рис. </w:t>
      </w:r>
      <w:r w:rsidR="00283335">
        <w:rPr>
          <w:rFonts w:ascii="Times New Roman" w:eastAsiaTheme="minorEastAsia" w:hAnsi="Times New Roman" w:cs="Times New Roman"/>
          <w:sz w:val="20"/>
          <w:szCs w:val="20"/>
        </w:rPr>
        <w:t>7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): </w:t>
      </w:r>
    </w:p>
    <w:p w:rsidR="005D0FA0" w:rsidRDefault="005D0FA0" w:rsidP="005D0F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5D0FA0" w:rsidRDefault="00283335" w:rsidP="0028333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81300" cy="1809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A0" w:rsidRDefault="005D0FA0" w:rsidP="005D0FA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5D0FA0" w:rsidRPr="00C35D5D" w:rsidRDefault="005D0FA0" w:rsidP="002833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Рис. </w:t>
      </w:r>
      <w:r w:rsidR="00283335">
        <w:rPr>
          <w:rFonts w:ascii="Times New Roman" w:hAnsi="Times New Roman" w:cs="Times New Roman"/>
          <w:sz w:val="16"/>
          <w:szCs w:val="16"/>
        </w:rPr>
        <w:t>7</w:t>
      </w:r>
    </w:p>
    <w:p w:rsidR="005D0FA0" w:rsidRDefault="005D0FA0" w:rsidP="005D0F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B1C2D" w:rsidRDefault="005D0FA0" w:rsidP="006B1C2D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</w:t>
      </w:r>
      <w:r w:rsidR="006B1C2D">
        <w:rPr>
          <w:rFonts w:ascii="Times New Roman" w:hAnsi="Times New Roman" w:cs="Times New Roman"/>
          <w:sz w:val="20"/>
          <w:szCs w:val="20"/>
        </w:rPr>
        <w:t>Двое игроков</w:t>
      </w:r>
      <w:proofErr w:type="gramStart"/>
      <w:r w:rsidR="006B1C2D">
        <w:rPr>
          <w:rFonts w:ascii="Times New Roman" w:hAnsi="Times New Roman" w:cs="Times New Roman"/>
          <w:sz w:val="20"/>
          <w:szCs w:val="20"/>
        </w:rPr>
        <w:t xml:space="preserve">  </w:t>
      </w:r>
      <w:r w:rsidR="006B1C2D"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 w:rsidR="006B1C2D">
        <w:rPr>
          <w:rFonts w:ascii="Times New Roman" w:hAnsi="Times New Roman" w:cs="Times New Roman"/>
          <w:sz w:val="20"/>
          <w:szCs w:val="20"/>
        </w:rPr>
        <w:t xml:space="preserve"> и </w:t>
      </w:r>
      <w:r w:rsidR="006B1C2D">
        <w:rPr>
          <w:rFonts w:ascii="Times New Roman" w:hAnsi="Times New Roman" w:cs="Times New Roman"/>
          <w:i/>
          <w:sz w:val="20"/>
          <w:szCs w:val="20"/>
        </w:rPr>
        <w:t>В</w:t>
      </w:r>
      <w:r w:rsidR="006B1C2D">
        <w:rPr>
          <w:rFonts w:ascii="Times New Roman" w:hAnsi="Times New Roman" w:cs="Times New Roman"/>
          <w:sz w:val="20"/>
          <w:szCs w:val="20"/>
        </w:rPr>
        <w:t xml:space="preserve"> одновременно выбирают  один из шести</w:t>
      </w:r>
      <w:r w:rsidR="00BA47D6">
        <w:rPr>
          <w:rFonts w:ascii="Times New Roman" w:hAnsi="Times New Roman" w:cs="Times New Roman"/>
          <w:sz w:val="20"/>
          <w:szCs w:val="20"/>
        </w:rPr>
        <w:t xml:space="preserve"> проектов, среди которых два обещают доход около 100 руб.,  два с доходом  до 500 руб. и два с доходом свыше 1000 руб.</w:t>
      </w:r>
      <w:r w:rsidR="006B1C2D">
        <w:rPr>
          <w:rFonts w:ascii="Times New Roman" w:hAnsi="Times New Roman" w:cs="Times New Roman"/>
          <w:sz w:val="20"/>
          <w:szCs w:val="20"/>
        </w:rPr>
        <w:t xml:space="preserve"> Если  у игрока  </w:t>
      </w:r>
      <w:r w:rsidR="006B1C2D">
        <w:rPr>
          <w:rFonts w:ascii="Times New Roman" w:hAnsi="Times New Roman" w:cs="Times New Roman"/>
          <w:i/>
          <w:sz w:val="20"/>
          <w:szCs w:val="20"/>
        </w:rPr>
        <w:t>А</w:t>
      </w:r>
      <w:r w:rsidR="006B1C2D">
        <w:rPr>
          <w:rFonts w:ascii="Times New Roman" w:hAnsi="Times New Roman" w:cs="Times New Roman"/>
          <w:sz w:val="20"/>
          <w:szCs w:val="20"/>
        </w:rPr>
        <w:t xml:space="preserve"> размер </w:t>
      </w:r>
      <w:r w:rsidR="00BA47D6">
        <w:rPr>
          <w:rFonts w:ascii="Times New Roman" w:hAnsi="Times New Roman" w:cs="Times New Roman"/>
          <w:sz w:val="20"/>
          <w:szCs w:val="20"/>
        </w:rPr>
        <w:t>дохода</w:t>
      </w:r>
      <w:r w:rsidR="006B1C2D">
        <w:rPr>
          <w:rFonts w:ascii="Times New Roman" w:hAnsi="Times New Roman" w:cs="Times New Roman"/>
          <w:sz w:val="20"/>
          <w:szCs w:val="20"/>
        </w:rPr>
        <w:t xml:space="preserve"> больше, чем у игрока </w:t>
      </w:r>
      <w:r w:rsidR="006B1C2D" w:rsidRPr="008F0E67">
        <w:rPr>
          <w:rFonts w:ascii="Times New Roman" w:hAnsi="Times New Roman" w:cs="Times New Roman"/>
          <w:i/>
          <w:sz w:val="20"/>
          <w:szCs w:val="20"/>
        </w:rPr>
        <w:t>В</w:t>
      </w:r>
      <w:r w:rsidR="006B1C2D">
        <w:rPr>
          <w:rFonts w:ascii="Times New Roman" w:hAnsi="Times New Roman" w:cs="Times New Roman"/>
          <w:sz w:val="20"/>
          <w:szCs w:val="20"/>
        </w:rPr>
        <w:t xml:space="preserve">, то игрок </w:t>
      </w:r>
      <w:r w:rsidR="006B1C2D" w:rsidRPr="008F0E67">
        <w:rPr>
          <w:rFonts w:ascii="Times New Roman" w:hAnsi="Times New Roman" w:cs="Times New Roman"/>
          <w:i/>
          <w:sz w:val="20"/>
          <w:szCs w:val="20"/>
        </w:rPr>
        <w:t>В</w:t>
      </w:r>
      <w:r w:rsidR="006B1C2D">
        <w:rPr>
          <w:rFonts w:ascii="Times New Roman" w:hAnsi="Times New Roman" w:cs="Times New Roman"/>
          <w:sz w:val="20"/>
          <w:szCs w:val="20"/>
        </w:rPr>
        <w:t xml:space="preserve"> </w:t>
      </w:r>
      <w:r w:rsidR="006B1C2D" w:rsidRPr="008F0E67">
        <w:rPr>
          <w:rFonts w:ascii="Times New Roman" w:hAnsi="Times New Roman" w:cs="Times New Roman"/>
          <w:sz w:val="20"/>
          <w:szCs w:val="20"/>
        </w:rPr>
        <w:t>платит</w:t>
      </w:r>
      <w:r w:rsidR="006B1C2D">
        <w:rPr>
          <w:rFonts w:ascii="Times New Roman" w:hAnsi="Times New Roman" w:cs="Times New Roman"/>
          <w:sz w:val="20"/>
          <w:szCs w:val="20"/>
        </w:rPr>
        <w:t xml:space="preserve"> игроку </w:t>
      </w:r>
      <w:r w:rsidR="006B1C2D">
        <w:rPr>
          <w:rFonts w:ascii="Times New Roman" w:hAnsi="Times New Roman" w:cs="Times New Roman"/>
          <w:i/>
          <w:sz w:val="20"/>
          <w:szCs w:val="20"/>
        </w:rPr>
        <w:t xml:space="preserve">А </w:t>
      </w:r>
      <w:r w:rsidR="00BA47D6">
        <w:rPr>
          <w:rFonts w:ascii="Times New Roman" w:hAnsi="Times New Roman" w:cs="Times New Roman"/>
          <w:sz w:val="20"/>
          <w:szCs w:val="20"/>
        </w:rPr>
        <w:t>выигрыш</w:t>
      </w:r>
      <w:r w:rsidR="006B1C2D">
        <w:rPr>
          <w:rFonts w:ascii="Times New Roman" w:hAnsi="Times New Roman" w:cs="Times New Roman"/>
          <w:sz w:val="20"/>
          <w:szCs w:val="20"/>
        </w:rPr>
        <w:t>, равн</w:t>
      </w:r>
      <w:r w:rsidR="00BA47D6">
        <w:rPr>
          <w:rFonts w:ascii="Times New Roman" w:hAnsi="Times New Roman" w:cs="Times New Roman"/>
          <w:sz w:val="20"/>
          <w:szCs w:val="20"/>
        </w:rPr>
        <w:t>ый</w:t>
      </w:r>
      <w:r w:rsidR="006B1C2D">
        <w:rPr>
          <w:rFonts w:ascii="Times New Roman" w:hAnsi="Times New Roman" w:cs="Times New Roman"/>
          <w:sz w:val="20"/>
          <w:szCs w:val="20"/>
        </w:rPr>
        <w:t xml:space="preserve"> </w:t>
      </w:r>
      <w:r w:rsidR="00BA47D6">
        <w:rPr>
          <w:rFonts w:ascii="Times New Roman" w:hAnsi="Times New Roman" w:cs="Times New Roman"/>
          <w:sz w:val="20"/>
          <w:szCs w:val="20"/>
        </w:rPr>
        <w:t>разности</w:t>
      </w:r>
      <w:r w:rsidR="006B1C2D">
        <w:rPr>
          <w:rFonts w:ascii="Times New Roman" w:hAnsi="Times New Roman" w:cs="Times New Roman"/>
          <w:sz w:val="20"/>
          <w:szCs w:val="20"/>
        </w:rPr>
        <w:t xml:space="preserve"> выбранных </w:t>
      </w:r>
      <w:r w:rsidR="00BA47D6">
        <w:rPr>
          <w:rFonts w:ascii="Times New Roman" w:hAnsi="Times New Roman" w:cs="Times New Roman"/>
          <w:sz w:val="20"/>
          <w:szCs w:val="20"/>
        </w:rPr>
        <w:t>проектов</w:t>
      </w:r>
      <w:r w:rsidR="006B1C2D">
        <w:rPr>
          <w:rFonts w:ascii="Times New Roman" w:hAnsi="Times New Roman" w:cs="Times New Roman"/>
          <w:sz w:val="20"/>
          <w:szCs w:val="20"/>
        </w:rPr>
        <w:t xml:space="preserve"> в  руб., если размер </w:t>
      </w:r>
      <w:r w:rsidR="00BA47D6">
        <w:rPr>
          <w:rFonts w:ascii="Times New Roman" w:hAnsi="Times New Roman" w:cs="Times New Roman"/>
          <w:sz w:val="20"/>
          <w:szCs w:val="20"/>
        </w:rPr>
        <w:t>дохода</w:t>
      </w:r>
      <w:r w:rsidR="006B1C2D">
        <w:rPr>
          <w:rFonts w:ascii="Times New Roman" w:hAnsi="Times New Roman" w:cs="Times New Roman"/>
          <w:sz w:val="20"/>
          <w:szCs w:val="20"/>
        </w:rPr>
        <w:t xml:space="preserve"> у игрока</w:t>
      </w:r>
      <w:proofErr w:type="gramStart"/>
      <w:r w:rsidR="006B1C2D">
        <w:rPr>
          <w:rFonts w:ascii="Times New Roman" w:hAnsi="Times New Roman" w:cs="Times New Roman"/>
          <w:sz w:val="20"/>
          <w:szCs w:val="20"/>
        </w:rPr>
        <w:t xml:space="preserve">  </w:t>
      </w:r>
      <w:r w:rsidR="006B1C2D"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 w:rsidR="006B1C2D">
        <w:rPr>
          <w:rFonts w:ascii="Times New Roman" w:hAnsi="Times New Roman" w:cs="Times New Roman"/>
          <w:sz w:val="20"/>
          <w:szCs w:val="20"/>
        </w:rPr>
        <w:t xml:space="preserve"> меньше, чем у игрока </w:t>
      </w:r>
      <w:r w:rsidR="006B1C2D" w:rsidRPr="008F0E67">
        <w:rPr>
          <w:rFonts w:ascii="Times New Roman" w:hAnsi="Times New Roman" w:cs="Times New Roman"/>
          <w:i/>
          <w:sz w:val="20"/>
          <w:szCs w:val="20"/>
        </w:rPr>
        <w:t>В</w:t>
      </w:r>
      <w:r w:rsidR="006B1C2D">
        <w:rPr>
          <w:rFonts w:ascii="Times New Roman" w:hAnsi="Times New Roman" w:cs="Times New Roman"/>
          <w:sz w:val="20"/>
          <w:szCs w:val="20"/>
        </w:rPr>
        <w:t xml:space="preserve">, то игрок </w:t>
      </w:r>
      <w:r w:rsidR="006B1C2D">
        <w:rPr>
          <w:rFonts w:ascii="Times New Roman" w:hAnsi="Times New Roman" w:cs="Times New Roman"/>
          <w:i/>
          <w:sz w:val="20"/>
          <w:szCs w:val="20"/>
        </w:rPr>
        <w:t>А</w:t>
      </w:r>
      <w:r w:rsidR="006B1C2D">
        <w:rPr>
          <w:rFonts w:ascii="Times New Roman" w:hAnsi="Times New Roman" w:cs="Times New Roman"/>
          <w:sz w:val="20"/>
          <w:szCs w:val="20"/>
        </w:rPr>
        <w:t xml:space="preserve"> </w:t>
      </w:r>
      <w:r w:rsidR="006B1C2D" w:rsidRPr="008F0E67">
        <w:rPr>
          <w:rFonts w:ascii="Times New Roman" w:hAnsi="Times New Roman" w:cs="Times New Roman"/>
          <w:sz w:val="20"/>
          <w:szCs w:val="20"/>
        </w:rPr>
        <w:t>платит</w:t>
      </w:r>
      <w:r w:rsidR="006B1C2D">
        <w:rPr>
          <w:rFonts w:ascii="Times New Roman" w:hAnsi="Times New Roman" w:cs="Times New Roman"/>
          <w:sz w:val="20"/>
          <w:szCs w:val="20"/>
        </w:rPr>
        <w:t xml:space="preserve"> игроку </w:t>
      </w:r>
      <w:r w:rsidR="006B1C2D">
        <w:rPr>
          <w:rFonts w:ascii="Times New Roman" w:hAnsi="Times New Roman" w:cs="Times New Roman"/>
          <w:i/>
          <w:sz w:val="20"/>
          <w:szCs w:val="20"/>
        </w:rPr>
        <w:t xml:space="preserve">В </w:t>
      </w:r>
      <w:r w:rsidR="006B1C2D">
        <w:rPr>
          <w:rFonts w:ascii="Times New Roman" w:hAnsi="Times New Roman" w:cs="Times New Roman"/>
          <w:sz w:val="20"/>
          <w:szCs w:val="20"/>
        </w:rPr>
        <w:t xml:space="preserve">сумму, равную </w:t>
      </w:r>
      <w:r w:rsidR="00BA47D6">
        <w:rPr>
          <w:rFonts w:ascii="Times New Roman" w:hAnsi="Times New Roman" w:cs="Times New Roman"/>
          <w:sz w:val="20"/>
          <w:szCs w:val="20"/>
        </w:rPr>
        <w:t>разности</w:t>
      </w:r>
      <w:r w:rsidR="006B1C2D">
        <w:rPr>
          <w:rFonts w:ascii="Times New Roman" w:hAnsi="Times New Roman" w:cs="Times New Roman"/>
          <w:sz w:val="20"/>
          <w:szCs w:val="20"/>
        </w:rPr>
        <w:t xml:space="preserve"> выбранных </w:t>
      </w:r>
      <w:r w:rsidR="00BA47D6">
        <w:rPr>
          <w:rFonts w:ascii="Times New Roman" w:hAnsi="Times New Roman" w:cs="Times New Roman"/>
          <w:sz w:val="20"/>
          <w:szCs w:val="20"/>
        </w:rPr>
        <w:t>доходов</w:t>
      </w:r>
      <w:r w:rsidR="006B1C2D">
        <w:rPr>
          <w:rFonts w:ascii="Times New Roman" w:hAnsi="Times New Roman" w:cs="Times New Roman"/>
          <w:sz w:val="20"/>
          <w:szCs w:val="20"/>
        </w:rPr>
        <w:t xml:space="preserve">. </w:t>
      </w:r>
      <w:r w:rsidR="00BA47D6">
        <w:rPr>
          <w:rFonts w:ascii="Times New Roman" w:hAnsi="Times New Roman" w:cs="Times New Roman"/>
          <w:sz w:val="20"/>
          <w:szCs w:val="20"/>
        </w:rPr>
        <w:t>Равные по размеру доходы приносят игрокам выигрыш, равный половине дохода</w:t>
      </w:r>
      <w:proofErr w:type="gramStart"/>
      <w:r w:rsidR="00BA47D6">
        <w:rPr>
          <w:rFonts w:ascii="Times New Roman" w:hAnsi="Times New Roman" w:cs="Times New Roman"/>
          <w:sz w:val="20"/>
          <w:szCs w:val="20"/>
        </w:rPr>
        <w:t xml:space="preserve"> </w:t>
      </w:r>
      <w:r w:rsidR="006B1C2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6B1C2D">
        <w:rPr>
          <w:rFonts w:ascii="Times New Roman" w:hAnsi="Times New Roman" w:cs="Times New Roman"/>
          <w:sz w:val="20"/>
          <w:szCs w:val="20"/>
        </w:rPr>
        <w:t xml:space="preserve">оставить платежную матрицу задачи и </w:t>
      </w:r>
      <w:r w:rsidR="00CF082E">
        <w:rPr>
          <w:rFonts w:ascii="Times New Roman" w:hAnsi="Times New Roman" w:cs="Times New Roman"/>
          <w:sz w:val="20"/>
          <w:szCs w:val="20"/>
        </w:rPr>
        <w:t>найти цену игры</w:t>
      </w:r>
      <w:r w:rsidR="006B1C2D">
        <w:rPr>
          <w:rFonts w:ascii="Times New Roman" w:hAnsi="Times New Roman" w:cs="Times New Roman"/>
          <w:sz w:val="20"/>
          <w:szCs w:val="20"/>
        </w:rPr>
        <w:t>.</w:t>
      </w:r>
    </w:p>
    <w:p w:rsidR="005D0FA0" w:rsidRDefault="005D0FA0" w:rsidP="005D0FA0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0C2F" w:rsidRDefault="006F0C2F" w:rsidP="006F0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8</w:t>
      </w:r>
    </w:p>
    <w:p w:rsidR="006F0C2F" w:rsidRDefault="006F0C2F" w:rsidP="006F0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C2F" w:rsidRDefault="006F0C2F" w:rsidP="006F0C2F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</w:p>
    <w:p w:rsidR="006F0C2F" w:rsidRPr="00965605" w:rsidRDefault="006F0C2F" w:rsidP="006F0C2F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0E67">
        <w:rPr>
          <w:rFonts w:ascii="Calibri" w:hAnsi="Calibri" w:cs="Calibri"/>
          <w:position w:val="-26"/>
          <w:lang w:val="en-US"/>
        </w:rPr>
        <w:object w:dxaOrig="1660" w:dyaOrig="620">
          <v:shape id="_x0000_i1039" type="#_x0000_t75" style="width:77.25pt;height:31.5pt" o:ole="">
            <v:imagedata r:id="rId42" o:title=""/>
          </v:shape>
          <o:OLEObject Type="Embed" ProgID="Equation.3" ShapeID="_x0000_i1039" DrawAspect="Content" ObjectID="_1494694458" r:id="rId43"/>
        </w:object>
      </w:r>
    </w:p>
    <w:p w:rsidR="006F0C2F" w:rsidRDefault="006F0C2F" w:rsidP="006F0C2F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6F0C2F" w:rsidRPr="00992CAA" w:rsidRDefault="006F0C2F" w:rsidP="006F0C2F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520" w:dyaOrig="940">
          <v:shape id="_x0000_i1040" type="#_x0000_t75" style="width:71.25pt;height:46.5pt" o:ole="">
            <v:imagedata r:id="rId44" o:title=""/>
          </v:shape>
          <o:OLEObject Type="Embed" ProgID="Equation.3" ShapeID="_x0000_i1040" DrawAspect="Content" ObjectID="_1494694459" r:id="rId45"/>
        </w:object>
      </w:r>
    </w:p>
    <w:p w:rsidR="006F0C2F" w:rsidRDefault="006F0C2F" w:rsidP="006F0C2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графа (рис. 7): </w:t>
      </w:r>
    </w:p>
    <w:p w:rsidR="006F0C2F" w:rsidRDefault="006F0C2F" w:rsidP="006F0C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90825" cy="19335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2F" w:rsidRDefault="006F0C2F" w:rsidP="006F0C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6F0C2F" w:rsidRPr="00C35D5D" w:rsidRDefault="006F0C2F" w:rsidP="006F0C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Рис. 7</w:t>
      </w:r>
    </w:p>
    <w:p w:rsidR="006F0C2F" w:rsidRDefault="006F0C2F" w:rsidP="006F0C2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F082E" w:rsidRDefault="006F0C2F" w:rsidP="00CF082E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</w:t>
      </w:r>
      <w:r w:rsidR="00CF082E">
        <w:rPr>
          <w:rFonts w:ascii="Times New Roman" w:hAnsi="Times New Roman" w:cs="Times New Roman"/>
          <w:sz w:val="20"/>
          <w:szCs w:val="20"/>
        </w:rPr>
        <w:t>Два игрока одновременно и независимо показывают от нуля до трех пальцев. Игрок, показавший большее число пальцев, платит другому игроку сумму, равную разности чисел пальцев, показанных им и его соперником. Составить платежную матрицу задачи и найти цену игры.</w:t>
      </w:r>
    </w:p>
    <w:p w:rsidR="00AE6C7A" w:rsidRDefault="00AE6C7A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82E" w:rsidRDefault="00CF082E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82E" w:rsidRDefault="00CF082E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82E" w:rsidRDefault="00CF082E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82E" w:rsidRDefault="00CF082E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0C2F" w:rsidRDefault="006F0C2F" w:rsidP="006F0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9</w:t>
      </w:r>
    </w:p>
    <w:p w:rsidR="006F0C2F" w:rsidRDefault="006F0C2F" w:rsidP="006F0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C2F" w:rsidRDefault="006F0C2F" w:rsidP="006F0C2F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</w:p>
    <w:p w:rsidR="006F0C2F" w:rsidRPr="00965605" w:rsidRDefault="006F0C2F" w:rsidP="006F0C2F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0E67">
        <w:rPr>
          <w:rFonts w:ascii="Calibri" w:hAnsi="Calibri" w:cs="Calibri"/>
          <w:position w:val="-26"/>
          <w:lang w:val="en-US"/>
        </w:rPr>
        <w:object w:dxaOrig="1600" w:dyaOrig="620">
          <v:shape id="_x0000_i1041" type="#_x0000_t75" style="width:75pt;height:31.5pt" o:ole="">
            <v:imagedata r:id="rId47" o:title=""/>
          </v:shape>
          <o:OLEObject Type="Embed" ProgID="Equation.3" ShapeID="_x0000_i1041" DrawAspect="Content" ObjectID="_1494694460" r:id="rId48"/>
        </w:object>
      </w:r>
    </w:p>
    <w:p w:rsidR="006F0C2F" w:rsidRDefault="006F0C2F" w:rsidP="006F0C2F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6F0C2F" w:rsidRPr="00992CAA" w:rsidRDefault="006F0C2F" w:rsidP="006F0C2F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320" w:dyaOrig="940">
          <v:shape id="_x0000_i1042" type="#_x0000_t75" style="width:62.25pt;height:46.5pt" o:ole="">
            <v:imagedata r:id="rId49" o:title=""/>
          </v:shape>
          <o:OLEObject Type="Embed" ProgID="Equation.3" ShapeID="_x0000_i1042" DrawAspect="Content" ObjectID="_1494694461" r:id="rId50"/>
        </w:object>
      </w:r>
    </w:p>
    <w:p w:rsidR="006F0C2F" w:rsidRDefault="006F0C2F" w:rsidP="006F0C2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графа (рис. 7): </w:t>
      </w:r>
    </w:p>
    <w:p w:rsidR="006F0C2F" w:rsidRDefault="006F0C2F" w:rsidP="006F0C2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6F0C2F" w:rsidRDefault="00305279" w:rsidP="006F0C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43200" cy="18478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2F" w:rsidRDefault="006F0C2F" w:rsidP="006F0C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6F0C2F" w:rsidRPr="00C35D5D" w:rsidRDefault="006F0C2F" w:rsidP="006F0C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Рис. 7</w:t>
      </w:r>
    </w:p>
    <w:p w:rsidR="006F0C2F" w:rsidRDefault="006F0C2F" w:rsidP="006F0C2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F0C2F" w:rsidRDefault="006F0C2F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</w:t>
      </w:r>
      <w:r w:rsidR="00CF082E">
        <w:rPr>
          <w:rFonts w:ascii="Times New Roman" w:hAnsi="Times New Roman" w:cs="Times New Roman"/>
          <w:sz w:val="20"/>
          <w:szCs w:val="20"/>
        </w:rPr>
        <w:t>Два игрока одновременно и независимо показывают от нуля до трех пальцев. Игрок, показавший большее число пальцев, платит другому игроку штраф, равный сумме чисел пальцев, показанных им и его соперником. Составить платежную матрицу задачи и найти цену игры.</w:t>
      </w:r>
    </w:p>
    <w:p w:rsidR="00CF082E" w:rsidRDefault="00CF082E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82E" w:rsidRDefault="00CF082E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82E" w:rsidRDefault="00CF082E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82E" w:rsidRDefault="00CF082E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82E" w:rsidRDefault="00CF082E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0C2F" w:rsidRDefault="006F0C2F" w:rsidP="006F0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10</w:t>
      </w:r>
    </w:p>
    <w:p w:rsidR="006F0C2F" w:rsidRDefault="006F0C2F" w:rsidP="006F0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C2F" w:rsidRDefault="006F0C2F" w:rsidP="006F0C2F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</w:p>
    <w:p w:rsidR="006F0C2F" w:rsidRPr="00965605" w:rsidRDefault="00951011" w:rsidP="006F0C2F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0E67">
        <w:rPr>
          <w:rFonts w:ascii="Calibri" w:hAnsi="Calibri" w:cs="Calibri"/>
          <w:position w:val="-26"/>
          <w:lang w:val="en-US"/>
        </w:rPr>
        <w:object w:dxaOrig="1660" w:dyaOrig="620">
          <v:shape id="_x0000_i1043" type="#_x0000_t75" style="width:77.25pt;height:31.5pt" o:ole="">
            <v:imagedata r:id="rId52" o:title=""/>
          </v:shape>
          <o:OLEObject Type="Embed" ProgID="Equation.3" ShapeID="_x0000_i1043" DrawAspect="Content" ObjectID="_1494694462" r:id="rId53"/>
        </w:object>
      </w:r>
    </w:p>
    <w:p w:rsidR="006F0C2F" w:rsidRDefault="006F0C2F" w:rsidP="006F0C2F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6F0C2F" w:rsidRPr="00992CAA" w:rsidRDefault="00951011" w:rsidP="006F0C2F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320" w:dyaOrig="940">
          <v:shape id="_x0000_i1044" type="#_x0000_t75" style="width:62.25pt;height:46.5pt" o:ole="">
            <v:imagedata r:id="rId54" o:title=""/>
          </v:shape>
          <o:OLEObject Type="Embed" ProgID="Equation.3" ShapeID="_x0000_i1044" DrawAspect="Content" ObjectID="_1494694463" r:id="rId55"/>
        </w:object>
      </w:r>
    </w:p>
    <w:p w:rsidR="006F0C2F" w:rsidRDefault="006F0C2F" w:rsidP="006F0C2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графа (рис. </w:t>
      </w:r>
      <w:r w:rsidR="00951011">
        <w:rPr>
          <w:rFonts w:ascii="Times New Roman" w:eastAsiaTheme="minorEastAsia" w:hAnsi="Times New Roman" w:cs="Times New Roman"/>
          <w:sz w:val="20"/>
          <w:szCs w:val="20"/>
        </w:rPr>
        <w:t>10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): </w:t>
      </w:r>
    </w:p>
    <w:p w:rsidR="006F0C2F" w:rsidRDefault="006F0C2F" w:rsidP="006F0C2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6F0C2F" w:rsidRDefault="00951011" w:rsidP="006F0C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28900" cy="15525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2F" w:rsidRDefault="006F0C2F" w:rsidP="006F0C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6F0C2F" w:rsidRPr="00C35D5D" w:rsidRDefault="006F0C2F" w:rsidP="006F0C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  <w:r w:rsidR="00951011">
        <w:rPr>
          <w:rFonts w:ascii="Times New Roman" w:hAnsi="Times New Roman" w:cs="Times New Roman"/>
          <w:sz w:val="16"/>
          <w:szCs w:val="16"/>
        </w:rPr>
        <w:t>Рис. 10</w:t>
      </w:r>
    </w:p>
    <w:p w:rsidR="006F0C2F" w:rsidRDefault="006F0C2F" w:rsidP="006F0C2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B750F" w:rsidRDefault="006F0C2F" w:rsidP="00EB750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</w:t>
      </w:r>
      <w:r w:rsidR="00CF082E">
        <w:rPr>
          <w:rFonts w:ascii="Times New Roman" w:hAnsi="Times New Roman" w:cs="Times New Roman"/>
          <w:sz w:val="20"/>
          <w:szCs w:val="20"/>
        </w:rPr>
        <w:t xml:space="preserve">Играют два игрока.  Второй игрок  прячет один из 4 предметов стоимостью </w:t>
      </w:r>
      <w:r w:rsidR="00EB750F">
        <w:rPr>
          <w:rFonts w:ascii="Times New Roman" w:hAnsi="Times New Roman" w:cs="Times New Roman"/>
          <w:sz w:val="20"/>
          <w:szCs w:val="20"/>
        </w:rPr>
        <w:t xml:space="preserve">5, 7, 9, 10 </w:t>
      </w:r>
      <w:proofErr w:type="spellStart"/>
      <w:r w:rsidR="00EB750F">
        <w:rPr>
          <w:rFonts w:ascii="Times New Roman" w:hAnsi="Times New Roman" w:cs="Times New Roman"/>
          <w:sz w:val="20"/>
          <w:szCs w:val="20"/>
        </w:rPr>
        <w:t>ден</w:t>
      </w:r>
      <w:proofErr w:type="spellEnd"/>
      <w:r w:rsidR="00EB750F">
        <w:rPr>
          <w:rFonts w:ascii="Times New Roman" w:hAnsi="Times New Roman" w:cs="Times New Roman"/>
          <w:sz w:val="20"/>
          <w:szCs w:val="20"/>
        </w:rPr>
        <w:t xml:space="preserve">. ед. Первый игрок ищет этот предмет и если находит, то получает выигрыш, равный стоимости предмета; в противном случае получает 0 </w:t>
      </w:r>
      <w:proofErr w:type="spellStart"/>
      <w:r w:rsidR="00EB750F">
        <w:rPr>
          <w:rFonts w:ascii="Times New Roman" w:hAnsi="Times New Roman" w:cs="Times New Roman"/>
          <w:sz w:val="20"/>
          <w:szCs w:val="20"/>
        </w:rPr>
        <w:t>ден</w:t>
      </w:r>
      <w:proofErr w:type="spellEnd"/>
      <w:r w:rsidR="00EB750F">
        <w:rPr>
          <w:rFonts w:ascii="Times New Roman" w:hAnsi="Times New Roman" w:cs="Times New Roman"/>
          <w:sz w:val="20"/>
          <w:szCs w:val="20"/>
        </w:rPr>
        <w:t>. ед. Составить платежную матрицу задачи и найти цену игры.</w:t>
      </w:r>
    </w:p>
    <w:p w:rsidR="006F0C2F" w:rsidRDefault="006F0C2F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B750F" w:rsidRDefault="00EB750F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B750F" w:rsidRDefault="00EB750F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B750F" w:rsidRDefault="00EB750F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B750F" w:rsidRDefault="00EB750F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935E1" w:rsidRDefault="00A935E1" w:rsidP="006F0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35E1" w:rsidRDefault="00A935E1" w:rsidP="006F0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C2F" w:rsidRDefault="006F0C2F" w:rsidP="006F0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11</w:t>
      </w:r>
    </w:p>
    <w:p w:rsidR="006F0C2F" w:rsidRDefault="006F0C2F" w:rsidP="006F0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C2F" w:rsidRDefault="006F0C2F" w:rsidP="006F0C2F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</w:p>
    <w:p w:rsidR="006F0C2F" w:rsidRPr="00965605" w:rsidRDefault="00305279" w:rsidP="006F0C2F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0E67">
        <w:rPr>
          <w:rFonts w:ascii="Calibri" w:hAnsi="Calibri" w:cs="Calibri"/>
          <w:position w:val="-26"/>
          <w:lang w:val="en-US"/>
        </w:rPr>
        <w:object w:dxaOrig="1700" w:dyaOrig="620">
          <v:shape id="_x0000_i1045" type="#_x0000_t75" style="width:79.5pt;height:31.5pt" o:ole="">
            <v:imagedata r:id="rId57" o:title=""/>
          </v:shape>
          <o:OLEObject Type="Embed" ProgID="Equation.3" ShapeID="_x0000_i1045" DrawAspect="Content" ObjectID="_1494694464" r:id="rId58"/>
        </w:object>
      </w:r>
    </w:p>
    <w:p w:rsidR="006F0C2F" w:rsidRDefault="006F0C2F" w:rsidP="006F0C2F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6F0C2F" w:rsidRPr="00992CAA" w:rsidRDefault="00951011" w:rsidP="006F0C2F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320" w:dyaOrig="940">
          <v:shape id="_x0000_i1046" type="#_x0000_t75" style="width:62.25pt;height:46.5pt" o:ole="">
            <v:imagedata r:id="rId59" o:title=""/>
          </v:shape>
          <o:OLEObject Type="Embed" ProgID="Equation.3" ShapeID="_x0000_i1046" DrawAspect="Content" ObjectID="_1494694465" r:id="rId60"/>
        </w:object>
      </w:r>
    </w:p>
    <w:p w:rsidR="006F0C2F" w:rsidRDefault="006F0C2F" w:rsidP="006F0C2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951011">
        <w:rPr>
          <w:rFonts w:ascii="Times New Roman" w:eastAsiaTheme="minorEastAsia" w:hAnsi="Times New Roman" w:cs="Times New Roman"/>
          <w:sz w:val="20"/>
          <w:szCs w:val="20"/>
        </w:rPr>
        <w:t>графа (рис. 11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): </w:t>
      </w:r>
    </w:p>
    <w:p w:rsidR="006F0C2F" w:rsidRDefault="006F0C2F" w:rsidP="006F0C2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6F0C2F" w:rsidRDefault="00951011" w:rsidP="006F0C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05100" cy="1866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2F" w:rsidRDefault="006F0C2F" w:rsidP="006F0C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6F0C2F" w:rsidRPr="00C35D5D" w:rsidRDefault="006F0C2F" w:rsidP="006F0C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  <w:r w:rsidR="00951011">
        <w:rPr>
          <w:rFonts w:ascii="Times New Roman" w:hAnsi="Times New Roman" w:cs="Times New Roman"/>
          <w:sz w:val="16"/>
          <w:szCs w:val="16"/>
        </w:rPr>
        <w:t>Рис. 11</w:t>
      </w:r>
    </w:p>
    <w:p w:rsidR="006F0C2F" w:rsidRDefault="006F0C2F" w:rsidP="006F0C2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B750F" w:rsidRDefault="006F0C2F" w:rsidP="00EB750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</w:t>
      </w:r>
      <w:r w:rsidR="00EB750F">
        <w:rPr>
          <w:rFonts w:ascii="Times New Roman" w:hAnsi="Times New Roman" w:cs="Times New Roman"/>
          <w:sz w:val="20"/>
          <w:szCs w:val="20"/>
        </w:rPr>
        <w:t xml:space="preserve">Играют два игрока.  Второй игрок  прячет один из 4 предметов стоимостью 2, 6, 10, 12 </w:t>
      </w:r>
      <w:proofErr w:type="spellStart"/>
      <w:r w:rsidR="00EB750F">
        <w:rPr>
          <w:rFonts w:ascii="Times New Roman" w:hAnsi="Times New Roman" w:cs="Times New Roman"/>
          <w:sz w:val="20"/>
          <w:szCs w:val="20"/>
        </w:rPr>
        <w:t>ден</w:t>
      </w:r>
      <w:proofErr w:type="spellEnd"/>
      <w:r w:rsidR="00EB750F">
        <w:rPr>
          <w:rFonts w:ascii="Times New Roman" w:hAnsi="Times New Roman" w:cs="Times New Roman"/>
          <w:sz w:val="20"/>
          <w:szCs w:val="20"/>
        </w:rPr>
        <w:t>. ед. Первый игрок ищет этот предмет и если находит, то получает выигрыш, равный стоимости предмета; в противном случае он платит штраф, равный половине стоимости предмета. Составить платежную матрицу задачи и найти цену игры.</w:t>
      </w:r>
    </w:p>
    <w:p w:rsidR="006F0C2F" w:rsidRDefault="006F0C2F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B750F" w:rsidRDefault="00EB750F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B750F" w:rsidRDefault="00EB750F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B750F" w:rsidRDefault="00EB750F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B750F" w:rsidRDefault="00EB750F" w:rsidP="006F0C2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935E1" w:rsidRDefault="00A935E1" w:rsidP="00A93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12</w:t>
      </w:r>
    </w:p>
    <w:p w:rsidR="00A935E1" w:rsidRPr="00965605" w:rsidRDefault="00A935E1" w:rsidP="00A935E1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  <w:r w:rsidR="00BA47D6" w:rsidRPr="00BA47D6">
        <w:rPr>
          <w:rFonts w:ascii="Calibri" w:hAnsi="Calibri" w:cs="Calibri"/>
          <w:position w:val="-72"/>
          <w:lang w:val="en-US"/>
        </w:rPr>
        <w:object w:dxaOrig="1300" w:dyaOrig="1540">
          <v:shape id="_x0000_i1047" type="#_x0000_t75" style="width:60.75pt;height:77.25pt" o:ole="">
            <v:imagedata r:id="rId62" o:title=""/>
          </v:shape>
          <o:OLEObject Type="Embed" ProgID="Equation.3" ShapeID="_x0000_i1047" DrawAspect="Content" ObjectID="_1494694466" r:id="rId63"/>
        </w:object>
      </w:r>
    </w:p>
    <w:p w:rsidR="00A935E1" w:rsidRDefault="00A935E1" w:rsidP="00A935E1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A935E1" w:rsidRPr="00992CAA" w:rsidRDefault="00BA47D6" w:rsidP="00A935E1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320" w:dyaOrig="940">
          <v:shape id="_x0000_i1048" type="#_x0000_t75" style="width:62.25pt;height:46.5pt" o:ole="">
            <v:imagedata r:id="rId64" o:title=""/>
          </v:shape>
          <o:OLEObject Type="Embed" ProgID="Equation.3" ShapeID="_x0000_i1048" DrawAspect="Content" ObjectID="_1494694467" r:id="rId65"/>
        </w:object>
      </w:r>
    </w:p>
    <w:p w:rsidR="00A935E1" w:rsidRDefault="00A935E1" w:rsidP="00A935E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графа (рис. </w:t>
      </w:r>
      <w:r w:rsidR="004377AA">
        <w:rPr>
          <w:rFonts w:ascii="Times New Roman" w:eastAsiaTheme="minorEastAsia" w:hAnsi="Times New Roman" w:cs="Times New Roman"/>
          <w:sz w:val="20"/>
          <w:szCs w:val="20"/>
        </w:rPr>
        <w:t>12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): </w:t>
      </w:r>
    </w:p>
    <w:p w:rsidR="00A935E1" w:rsidRDefault="00A935E1" w:rsidP="00A935E1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</w:p>
    <w:p w:rsidR="00BA47D6" w:rsidRDefault="00BA47D6" w:rsidP="00A935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57475" cy="16668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E1" w:rsidRPr="00CF3A5F" w:rsidRDefault="00A935E1" w:rsidP="00A935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</w:p>
    <w:p w:rsidR="00A935E1" w:rsidRPr="00C35D5D" w:rsidRDefault="00A935E1" w:rsidP="00A935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Рис</w:t>
      </w:r>
      <w:r w:rsidR="004377AA">
        <w:rPr>
          <w:rFonts w:ascii="Times New Roman" w:hAnsi="Times New Roman" w:cs="Times New Roman"/>
          <w:sz w:val="16"/>
          <w:szCs w:val="16"/>
        </w:rPr>
        <w:t xml:space="preserve"> 12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935E1" w:rsidRDefault="00A935E1" w:rsidP="00A935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D0FA0" w:rsidRPr="008E381D" w:rsidRDefault="00A935E1" w:rsidP="004377AA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</w:t>
      </w:r>
      <w:r w:rsidR="00476A0A">
        <w:rPr>
          <w:rFonts w:ascii="Times New Roman" w:hAnsi="Times New Roman" w:cs="Times New Roman"/>
          <w:sz w:val="20"/>
          <w:szCs w:val="20"/>
        </w:rPr>
        <w:t xml:space="preserve">Два игрока Саша и Петя записывают цифры 1 и 2. Кроме этого каждый игрок записывает ту цифру, которую, по его мнению, записал другой игрок. Если оба игрока угадали или оба ошиблись, то партия заканчивается вничью; если же угадал только один игрок, то он получает столько очков,  какова сумма записанных им цифр. </w:t>
      </w:r>
      <w:r w:rsidR="00476A0A">
        <w:rPr>
          <w:rFonts w:ascii="Times New Roman" w:hAnsi="Times New Roman" w:cs="Times New Roman"/>
          <w:sz w:val="20"/>
          <w:szCs w:val="20"/>
        </w:rPr>
        <w:t>Составить платежную матрицу задачи и найти цену игры.</w:t>
      </w:r>
    </w:p>
    <w:p w:rsidR="008F0E67" w:rsidRDefault="008F0E67" w:rsidP="008F0E67">
      <w:pPr>
        <w:pStyle w:val="a3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E67" w:rsidRDefault="008F0E67" w:rsidP="008F0E67">
      <w:pPr>
        <w:pStyle w:val="a3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750F" w:rsidRDefault="00EB750F" w:rsidP="00EB75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13</w:t>
      </w:r>
    </w:p>
    <w:p w:rsidR="00EB750F" w:rsidRPr="00965605" w:rsidRDefault="00EB750F" w:rsidP="00EB750F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  <w:r w:rsidRPr="00EB750F">
        <w:rPr>
          <w:rFonts w:ascii="Calibri" w:hAnsi="Calibri" w:cs="Calibri"/>
          <w:position w:val="-56"/>
          <w:lang w:val="en-US"/>
        </w:rPr>
        <w:object w:dxaOrig="1140" w:dyaOrig="1219">
          <v:shape id="_x0000_i1049" type="#_x0000_t75" style="width:53.25pt;height:60.75pt" o:ole="">
            <v:imagedata r:id="rId67" o:title=""/>
          </v:shape>
          <o:OLEObject Type="Embed" ProgID="Equation.3" ShapeID="_x0000_i1049" DrawAspect="Content" ObjectID="_1494694468" r:id="rId68"/>
        </w:object>
      </w:r>
    </w:p>
    <w:p w:rsidR="00EB750F" w:rsidRDefault="00EB750F" w:rsidP="00EB750F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EB750F" w:rsidRPr="00992CAA" w:rsidRDefault="00EB750F" w:rsidP="00EB750F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460" w:dyaOrig="940">
          <v:shape id="_x0000_i1050" type="#_x0000_t75" style="width:68.25pt;height:46.5pt" o:ole="">
            <v:imagedata r:id="rId69" o:title=""/>
          </v:shape>
          <o:OLEObject Type="Embed" ProgID="Equation.3" ShapeID="_x0000_i1050" DrawAspect="Content" ObjectID="_1494694469" r:id="rId70"/>
        </w:object>
      </w:r>
    </w:p>
    <w:p w:rsidR="00EB750F" w:rsidRDefault="00EB750F" w:rsidP="00EB750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>графа (рис. 1</w:t>
      </w:r>
      <w:r w:rsidR="00B14397">
        <w:rPr>
          <w:rFonts w:ascii="Times New Roman" w:eastAsiaTheme="minorEastAsia" w:hAnsi="Times New Roman" w:cs="Times New Roman"/>
          <w:sz w:val="20"/>
          <w:szCs w:val="20"/>
        </w:rPr>
        <w:t>3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): </w:t>
      </w:r>
    </w:p>
    <w:p w:rsidR="00EB750F" w:rsidRDefault="00EB750F" w:rsidP="00EB750F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</w:p>
    <w:p w:rsidR="00EB750F" w:rsidRDefault="00EB750F" w:rsidP="00EB75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5747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0F" w:rsidRPr="00CF3A5F" w:rsidRDefault="00EB750F" w:rsidP="00EB75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</w:p>
    <w:p w:rsidR="00EB750F" w:rsidRPr="00C35D5D" w:rsidRDefault="00EB750F" w:rsidP="00EB750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Рис 1</w:t>
      </w:r>
      <w:r w:rsidR="00B14397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B750F" w:rsidRDefault="00EB750F" w:rsidP="00EB750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16ED9" w:rsidRDefault="00EB750F" w:rsidP="00EB750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476A0A">
        <w:rPr>
          <w:rFonts w:ascii="Times New Roman" w:hAnsi="Times New Roman" w:cs="Times New Roman"/>
          <w:sz w:val="20"/>
          <w:szCs w:val="20"/>
        </w:rPr>
        <w:t>Два игрока независимо друг от друга могут записать одно из чисел: 3, 5, 8 или 9. Если разность между числами игроков положительная, то первый игрок в</w:t>
      </w:r>
      <w:r w:rsidR="00416ED9">
        <w:rPr>
          <w:rFonts w:ascii="Times New Roman" w:hAnsi="Times New Roman" w:cs="Times New Roman"/>
          <w:sz w:val="20"/>
          <w:szCs w:val="20"/>
        </w:rPr>
        <w:t xml:space="preserve">ыигрывает столько очков, какова разность выбранных чисел; если разность отрицательная, то данную сумму выигрывает второй игрок. При разности равной нулю, выигрыш тоже равен нулю. </w:t>
      </w:r>
      <w:r w:rsidR="00416ED9">
        <w:rPr>
          <w:rFonts w:ascii="Times New Roman" w:hAnsi="Times New Roman" w:cs="Times New Roman"/>
          <w:sz w:val="20"/>
          <w:szCs w:val="20"/>
        </w:rPr>
        <w:t>Составить платежную матрицу задачи и найти цену игры.</w:t>
      </w:r>
    </w:p>
    <w:p w:rsidR="00416ED9" w:rsidRDefault="00416ED9" w:rsidP="00EB750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16ED9" w:rsidRDefault="00416ED9" w:rsidP="00EB750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B750F" w:rsidRPr="008E381D" w:rsidRDefault="00EB750F" w:rsidP="00EB750F">
      <w:pPr>
        <w:pStyle w:val="1"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0E67" w:rsidRDefault="008F0E67" w:rsidP="008F0E67">
      <w:pPr>
        <w:pStyle w:val="a3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4397" w:rsidRDefault="00B14397" w:rsidP="00B14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14</w:t>
      </w:r>
    </w:p>
    <w:p w:rsidR="00B14397" w:rsidRDefault="00B14397" w:rsidP="00B14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4397" w:rsidRDefault="00B14397" w:rsidP="00B14397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</w:p>
    <w:p w:rsidR="00B14397" w:rsidRPr="00965605" w:rsidRDefault="00B14397" w:rsidP="00B14397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0E67">
        <w:rPr>
          <w:rFonts w:ascii="Calibri" w:hAnsi="Calibri" w:cs="Calibri"/>
          <w:position w:val="-26"/>
          <w:lang w:val="en-US"/>
        </w:rPr>
        <w:object w:dxaOrig="2000" w:dyaOrig="620">
          <v:shape id="_x0000_i1051" type="#_x0000_t75" style="width:93.75pt;height:31.5pt" o:ole="">
            <v:imagedata r:id="rId72" o:title=""/>
          </v:shape>
          <o:OLEObject Type="Embed" ProgID="Equation.3" ShapeID="_x0000_i1051" DrawAspect="Content" ObjectID="_1494694470" r:id="rId73"/>
        </w:object>
      </w:r>
    </w:p>
    <w:p w:rsidR="00B14397" w:rsidRDefault="00B14397" w:rsidP="00B14397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B14397" w:rsidRPr="00992CAA" w:rsidRDefault="00B14397" w:rsidP="00B14397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320" w:dyaOrig="940">
          <v:shape id="_x0000_i1052" type="#_x0000_t75" style="width:62.25pt;height:46.5pt" o:ole="">
            <v:imagedata r:id="rId74" o:title=""/>
          </v:shape>
          <o:OLEObject Type="Embed" ProgID="Equation.3" ShapeID="_x0000_i1052" DrawAspect="Content" ObjectID="_1494694471" r:id="rId75"/>
        </w:object>
      </w:r>
    </w:p>
    <w:p w:rsidR="00B14397" w:rsidRDefault="00B14397" w:rsidP="00B1439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графа (рис. 14): </w:t>
      </w:r>
    </w:p>
    <w:p w:rsidR="00B14397" w:rsidRDefault="00B14397" w:rsidP="00B1439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B14397" w:rsidRDefault="00B14397" w:rsidP="00B143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19400" cy="167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97" w:rsidRDefault="00B14397" w:rsidP="00B143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14397" w:rsidRPr="00C35D5D" w:rsidRDefault="00B14397" w:rsidP="00B143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Рис. 14</w:t>
      </w:r>
    </w:p>
    <w:p w:rsidR="00B14397" w:rsidRDefault="00B14397" w:rsidP="00B1439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35D5D" w:rsidRDefault="00B14397" w:rsidP="00AE1A37">
      <w:pPr>
        <w:pStyle w:val="a3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</w:t>
      </w:r>
      <w:r w:rsidR="00AE1A37">
        <w:rPr>
          <w:rFonts w:ascii="Times New Roman" w:hAnsi="Times New Roman" w:cs="Times New Roman"/>
          <w:sz w:val="20"/>
          <w:szCs w:val="20"/>
        </w:rPr>
        <w:t xml:space="preserve">Два игрока независимо друг от друга могут выбрать одно из чисел 2, 4, 6. Если числа оказываются равными, то первый игрок выплачивает второму </w:t>
      </w:r>
      <w:r w:rsidR="00660FFD">
        <w:rPr>
          <w:rFonts w:ascii="Times New Roman" w:hAnsi="Times New Roman" w:cs="Times New Roman"/>
          <w:sz w:val="20"/>
          <w:szCs w:val="20"/>
        </w:rPr>
        <w:t xml:space="preserve">сумму, равную 1. Если числа оказываются не равными, то второй игрок выплачивает первому сумму, равную сумме чисел, выбранных игроками. </w:t>
      </w:r>
      <w:r w:rsidR="00660FFD">
        <w:rPr>
          <w:rFonts w:ascii="Times New Roman" w:hAnsi="Times New Roman" w:cs="Times New Roman"/>
          <w:sz w:val="20"/>
          <w:szCs w:val="20"/>
        </w:rPr>
        <w:t>Составить платежную матрицу задачи и найти цену игры.</w:t>
      </w:r>
    </w:p>
    <w:p w:rsidR="00660FFD" w:rsidRDefault="00660FFD" w:rsidP="00AE1A37">
      <w:pPr>
        <w:pStyle w:val="a3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60FFD" w:rsidRDefault="00660FFD" w:rsidP="00AE1A37">
      <w:pPr>
        <w:pStyle w:val="a3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14397" w:rsidRDefault="00B14397" w:rsidP="00B14397">
      <w:pPr>
        <w:pStyle w:val="a3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B14397" w:rsidRDefault="00B14397" w:rsidP="00B14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15</w:t>
      </w:r>
    </w:p>
    <w:p w:rsidR="00B14397" w:rsidRDefault="00B14397" w:rsidP="00B14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4397" w:rsidRDefault="00B14397" w:rsidP="00B14397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Решить игру графически для платежной матрицы: </w:t>
      </w:r>
    </w:p>
    <w:p w:rsidR="00B14397" w:rsidRPr="00965605" w:rsidRDefault="008310F5" w:rsidP="00B14397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0E67">
        <w:rPr>
          <w:rFonts w:ascii="Calibri" w:hAnsi="Calibri" w:cs="Calibri"/>
          <w:position w:val="-26"/>
          <w:lang w:val="en-US"/>
        </w:rPr>
        <w:object w:dxaOrig="2160" w:dyaOrig="620">
          <v:shape id="_x0000_i1053" type="#_x0000_t75" style="width:100.5pt;height:31.5pt" o:ole="">
            <v:imagedata r:id="rId77" o:title=""/>
          </v:shape>
          <o:OLEObject Type="Embed" ProgID="Equation.3" ShapeID="_x0000_i1053" DrawAspect="Content" ObjectID="_1494694472" r:id="rId78"/>
        </w:object>
      </w:r>
    </w:p>
    <w:p w:rsidR="00B14397" w:rsidRDefault="00B14397" w:rsidP="00B14397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2. Решить игру симплекс-методом для платежной матрицы: </w:t>
      </w:r>
    </w:p>
    <w:p w:rsidR="00B14397" w:rsidRPr="00992CAA" w:rsidRDefault="008310F5" w:rsidP="00B14397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E070CC">
        <w:rPr>
          <w:rFonts w:ascii="Calibri" w:hAnsi="Calibri" w:cs="Calibri"/>
          <w:position w:val="-42"/>
          <w:lang w:val="en-US"/>
        </w:rPr>
        <w:object w:dxaOrig="1320" w:dyaOrig="940">
          <v:shape id="_x0000_i1054" type="#_x0000_t75" style="width:62.25pt;height:46.5pt" o:ole="">
            <v:imagedata r:id="rId79" o:title=""/>
          </v:shape>
          <o:OLEObject Type="Embed" ProgID="Equation.3" ShapeID="_x0000_i1054" DrawAspect="Content" ObjectID="_1494694473" r:id="rId80"/>
        </w:object>
      </w:r>
    </w:p>
    <w:p w:rsidR="00B14397" w:rsidRDefault="00B14397" w:rsidP="00B1439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3. Достроить транспортную сеть и найти максимальный поток для</w:t>
      </w:r>
      <w:r w:rsidRPr="00CF3A5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графа (рис. 15): </w:t>
      </w:r>
    </w:p>
    <w:p w:rsidR="00B14397" w:rsidRDefault="00B14397" w:rsidP="00B1439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B14397" w:rsidRDefault="008310F5" w:rsidP="00B143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86075" cy="15906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97" w:rsidRDefault="00B14397" w:rsidP="00B143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14397" w:rsidRPr="00C35D5D" w:rsidRDefault="00B14397" w:rsidP="00B143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Рис. 15</w:t>
      </w:r>
    </w:p>
    <w:p w:rsidR="00B14397" w:rsidRDefault="00B14397" w:rsidP="00B1439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14397" w:rsidRPr="007A43CF" w:rsidRDefault="00B14397" w:rsidP="007A43CF">
      <w:pPr>
        <w:pStyle w:val="a3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</w:t>
      </w:r>
      <w:r w:rsidR="007A43CF">
        <w:rPr>
          <w:rFonts w:ascii="Times New Roman" w:hAnsi="Times New Roman" w:cs="Times New Roman"/>
          <w:sz w:val="20"/>
          <w:szCs w:val="20"/>
        </w:rPr>
        <w:t xml:space="preserve">Маша и Лена изучают два сплава, состоящие их цинка, меди и олова.  Процентное содержание цинка в сплавах одинаковое. Известно, что первый сплав содержит 40% олова, второй – 26% меди. Девочки договорились, что если Маша получит большее число процентов олова в первом сплаве и большее число меди во втором, то она отдает Лене 5 очков за каждое несоответствие; если Лена получит большее число процентов меди во втором или олова в первом вкладах, то она отдает Маше 7 очков.  Если число процентов совпадает, то ни кто не выигрывает. </w:t>
      </w:r>
      <w:r w:rsidR="007A43CF">
        <w:rPr>
          <w:rFonts w:ascii="Times New Roman" w:hAnsi="Times New Roman" w:cs="Times New Roman"/>
          <w:sz w:val="20"/>
          <w:szCs w:val="20"/>
        </w:rPr>
        <w:t>Составить платежную м</w:t>
      </w:r>
      <w:r w:rsidR="007A43CF">
        <w:rPr>
          <w:rFonts w:ascii="Times New Roman" w:hAnsi="Times New Roman" w:cs="Times New Roman"/>
          <w:sz w:val="20"/>
          <w:szCs w:val="20"/>
        </w:rPr>
        <w:t>атрицу задачи и найти цену игры.</w:t>
      </w:r>
      <w:bookmarkStart w:id="0" w:name="_GoBack"/>
      <w:bookmarkEnd w:id="0"/>
    </w:p>
    <w:p w:rsidR="00B14397" w:rsidRDefault="00B14397" w:rsidP="00B14397">
      <w:pPr>
        <w:pStyle w:val="a3"/>
        <w:ind w:left="0" w:firstLine="284"/>
        <w:rPr>
          <w:rFonts w:ascii="Times New Roman" w:hAnsi="Times New Roman" w:cs="Times New Roman"/>
          <w:b/>
          <w:sz w:val="20"/>
          <w:szCs w:val="20"/>
        </w:rPr>
      </w:pPr>
    </w:p>
    <w:p w:rsidR="00155E28" w:rsidRPr="00CD1DA9" w:rsidRDefault="00155E28" w:rsidP="00155E28">
      <w:pPr>
        <w:pStyle w:val="a3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1DA9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155E28" w:rsidRPr="00CD1DA9" w:rsidRDefault="00155E28" w:rsidP="00155E28">
      <w:pPr>
        <w:pStyle w:val="a3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55E28" w:rsidRPr="00D826D6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Акулич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 xml:space="preserve"> И. Л. Математическое программирование в примерах и задачах. – М.: Высшая школа, 1986.</w:t>
      </w:r>
    </w:p>
    <w:p w:rsidR="00155E28" w:rsidRPr="00D826D6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826D6">
        <w:rPr>
          <w:rFonts w:ascii="Times New Roman" w:hAnsi="Times New Roman" w:cs="Times New Roman"/>
          <w:sz w:val="20"/>
          <w:szCs w:val="20"/>
        </w:rPr>
        <w:t xml:space="preserve">Афанасьев М. Ю., </w:t>
      </w: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Багриновский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 xml:space="preserve"> К. А., </w:t>
      </w: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Матюшок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 xml:space="preserve"> В. М. Прикладные задачи исследования операций: Учеб</w:t>
      </w:r>
      <w:proofErr w:type="gramStart"/>
      <w:r w:rsidRPr="00D826D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826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826D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826D6">
        <w:rPr>
          <w:rFonts w:ascii="Times New Roman" w:hAnsi="Times New Roman" w:cs="Times New Roman"/>
          <w:sz w:val="20"/>
          <w:szCs w:val="20"/>
        </w:rPr>
        <w:t>особие. – М.: ИНФРА-М, 2009. - 352 с. – (Учебник РУДН).</w:t>
      </w:r>
    </w:p>
    <w:p w:rsidR="00155E28" w:rsidRPr="00D826D6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Вентцель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 xml:space="preserve"> Е. С. Исследование операций. – М.: Высшая школа, 2001.</w:t>
      </w:r>
    </w:p>
    <w:p w:rsidR="00155E28" w:rsidRPr="00D826D6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Интрилигатор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 xml:space="preserve"> М. Математические методы оптимизации и экономическая теория /Пер. с англ. Г.И. Жуковой, Ф.Я. </w:t>
      </w: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Кельмана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>. – М.: Айрис-пресс, 2002. - 576 с.: ил. – (Высшее образование).</w:t>
      </w:r>
    </w:p>
    <w:p w:rsidR="00155E28" w:rsidRPr="00D826D6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826D6">
        <w:rPr>
          <w:rFonts w:ascii="Times New Roman" w:hAnsi="Times New Roman" w:cs="Times New Roman"/>
          <w:sz w:val="20"/>
          <w:szCs w:val="20"/>
        </w:rPr>
        <w:t>Исследовани</w:t>
      </w:r>
      <w:r>
        <w:rPr>
          <w:rFonts w:ascii="Times New Roman" w:hAnsi="Times New Roman" w:cs="Times New Roman"/>
          <w:sz w:val="20"/>
          <w:szCs w:val="20"/>
        </w:rPr>
        <w:t>е операций и теория игр: учеб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826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826D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826D6">
        <w:rPr>
          <w:rFonts w:ascii="Times New Roman" w:hAnsi="Times New Roman" w:cs="Times New Roman"/>
          <w:sz w:val="20"/>
          <w:szCs w:val="20"/>
        </w:rPr>
        <w:t xml:space="preserve">особие /А. Г. </w:t>
      </w: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Бру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 w:rsidRPr="00D826D6">
        <w:rPr>
          <w:rFonts w:ascii="Times New Roman" w:hAnsi="Times New Roman" w:cs="Times New Roman"/>
          <w:sz w:val="20"/>
          <w:szCs w:val="20"/>
        </w:rPr>
        <w:t>сенцев, В. И. Петрашов, Ю. Д. Рязанов. – Белгород: Изд-во БГТУ, 2012. – 258 с.</w:t>
      </w:r>
    </w:p>
    <w:p w:rsidR="00155E28" w:rsidRPr="00D826D6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826D6">
        <w:rPr>
          <w:rFonts w:ascii="Times New Roman" w:hAnsi="Times New Roman" w:cs="Times New Roman"/>
          <w:sz w:val="20"/>
          <w:szCs w:val="20"/>
        </w:rPr>
        <w:t>Исследование операций в экономике</w:t>
      </w:r>
      <w:proofErr w:type="gramStart"/>
      <w:r w:rsidRPr="00D826D6">
        <w:rPr>
          <w:rFonts w:ascii="Times New Roman" w:hAnsi="Times New Roman" w:cs="Times New Roman"/>
          <w:sz w:val="20"/>
          <w:szCs w:val="20"/>
        </w:rPr>
        <w:t xml:space="preserve">  / П</w:t>
      </w:r>
      <w:proofErr w:type="gramEnd"/>
      <w:r w:rsidRPr="00D826D6">
        <w:rPr>
          <w:rFonts w:ascii="Times New Roman" w:hAnsi="Times New Roman" w:cs="Times New Roman"/>
          <w:sz w:val="20"/>
          <w:szCs w:val="20"/>
        </w:rPr>
        <w:t>од ред. Н.Ш. Кремера. М.: ЮНИТИ, 2003 – 407 с.</w:t>
      </w:r>
    </w:p>
    <w:p w:rsidR="00155E28" w:rsidRPr="00991039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D826D6">
        <w:rPr>
          <w:rFonts w:ascii="Times New Roman" w:hAnsi="Times New Roman" w:cs="Times New Roman"/>
          <w:sz w:val="20"/>
          <w:szCs w:val="20"/>
        </w:rPr>
        <w:t>Косоруков О. А., Мищенко А. В. Исследование операций: Учебник / Косоруков О. А., Мищенко А. В. //Под общ</w:t>
      </w:r>
      <w:proofErr w:type="gramStart"/>
      <w:r w:rsidRPr="00D826D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826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826D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826D6">
        <w:rPr>
          <w:rFonts w:ascii="Times New Roman" w:hAnsi="Times New Roman" w:cs="Times New Roman"/>
          <w:sz w:val="20"/>
          <w:szCs w:val="20"/>
        </w:rPr>
        <w:t xml:space="preserve">ед. д.э.н., </w:t>
      </w:r>
      <w:r w:rsidRPr="00991039">
        <w:rPr>
          <w:rFonts w:ascii="Times New Roman" w:hAnsi="Times New Roman" w:cs="Times New Roman"/>
          <w:spacing w:val="-6"/>
          <w:sz w:val="20"/>
          <w:szCs w:val="20"/>
        </w:rPr>
        <w:t>проф. Н. П. Тихомирова. – М.: Издательство «Экзамен», 2003. – 448 с.</w:t>
      </w:r>
    </w:p>
    <w:p w:rsidR="00155E28" w:rsidRPr="00D826D6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826D6">
        <w:rPr>
          <w:rFonts w:ascii="Times New Roman" w:hAnsi="Times New Roman" w:cs="Times New Roman"/>
          <w:sz w:val="20"/>
          <w:szCs w:val="20"/>
        </w:rPr>
        <w:t xml:space="preserve">Красс М. С., </w:t>
      </w:r>
      <w:proofErr w:type="spellStart"/>
      <w:r w:rsidRPr="00D826D6">
        <w:rPr>
          <w:rFonts w:ascii="Times New Roman" w:hAnsi="Times New Roman" w:cs="Times New Roman"/>
          <w:sz w:val="20"/>
          <w:szCs w:val="20"/>
        </w:rPr>
        <w:t>Чупрынов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 xml:space="preserve"> Б. Р. Основы математики и ее приложения в </w:t>
      </w:r>
      <w:proofErr w:type="gramStart"/>
      <w:r w:rsidRPr="00D826D6">
        <w:rPr>
          <w:rFonts w:ascii="Times New Roman" w:hAnsi="Times New Roman" w:cs="Times New Roman"/>
          <w:sz w:val="20"/>
          <w:szCs w:val="20"/>
        </w:rPr>
        <w:t>экономическим</w:t>
      </w:r>
      <w:proofErr w:type="gramEnd"/>
      <w:r w:rsidRPr="00D826D6">
        <w:rPr>
          <w:rFonts w:ascii="Times New Roman" w:hAnsi="Times New Roman" w:cs="Times New Roman"/>
          <w:sz w:val="20"/>
          <w:szCs w:val="20"/>
        </w:rPr>
        <w:t xml:space="preserve"> образовании: Учебник. – 3-е изд. </w:t>
      </w: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>. – М.: Дело, 2002. – 688 с.</w:t>
      </w:r>
    </w:p>
    <w:p w:rsidR="00155E28" w:rsidRPr="00991039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D826D6">
        <w:rPr>
          <w:rFonts w:ascii="Times New Roman" w:hAnsi="Times New Roman" w:cs="Times New Roman"/>
          <w:sz w:val="20"/>
          <w:szCs w:val="20"/>
        </w:rPr>
        <w:t>Методы оптимизации в примерах и задачах: Учеб</w:t>
      </w:r>
      <w:r>
        <w:rPr>
          <w:rFonts w:ascii="Times New Roman" w:hAnsi="Times New Roman" w:cs="Times New Roman"/>
          <w:sz w:val="20"/>
          <w:szCs w:val="20"/>
        </w:rPr>
        <w:t>ное</w:t>
      </w:r>
      <w:r w:rsidRPr="00D826D6">
        <w:rPr>
          <w:rFonts w:ascii="Times New Roman" w:hAnsi="Times New Roman" w:cs="Times New Roman"/>
          <w:sz w:val="20"/>
          <w:szCs w:val="20"/>
        </w:rPr>
        <w:t xml:space="preserve"> пособие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91039">
        <w:rPr>
          <w:rFonts w:ascii="Times New Roman" w:hAnsi="Times New Roman" w:cs="Times New Roman"/>
          <w:spacing w:val="-6"/>
          <w:sz w:val="20"/>
          <w:szCs w:val="20"/>
        </w:rPr>
        <w:t xml:space="preserve">/А. В. Пантелеев, Т. А. Летова. – М.: </w:t>
      </w:r>
      <w:proofErr w:type="gramStart"/>
      <w:r w:rsidRPr="00991039">
        <w:rPr>
          <w:rFonts w:ascii="Times New Roman" w:hAnsi="Times New Roman" w:cs="Times New Roman"/>
          <w:spacing w:val="-6"/>
          <w:sz w:val="20"/>
          <w:szCs w:val="20"/>
        </w:rPr>
        <w:t>Высшая</w:t>
      </w:r>
      <w:proofErr w:type="gramEnd"/>
      <w:r w:rsidRPr="0099103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991039">
        <w:rPr>
          <w:rFonts w:ascii="Times New Roman" w:hAnsi="Times New Roman" w:cs="Times New Roman"/>
          <w:spacing w:val="-6"/>
          <w:sz w:val="20"/>
          <w:szCs w:val="20"/>
        </w:rPr>
        <w:t>шк</w:t>
      </w:r>
      <w:proofErr w:type="spellEnd"/>
      <w:r w:rsidRPr="00991039">
        <w:rPr>
          <w:rFonts w:ascii="Times New Roman" w:hAnsi="Times New Roman" w:cs="Times New Roman"/>
          <w:spacing w:val="-6"/>
          <w:sz w:val="20"/>
          <w:szCs w:val="20"/>
        </w:rPr>
        <w:t>., 2002. – 544 с.: ил.</w:t>
      </w:r>
    </w:p>
    <w:p w:rsidR="00155E28" w:rsidRPr="00155E28" w:rsidRDefault="00155E28" w:rsidP="00155E28">
      <w:pPr>
        <w:pStyle w:val="a3"/>
        <w:numPr>
          <w:ilvl w:val="0"/>
          <w:numId w:val="1"/>
        </w:numPr>
        <w:tabs>
          <w:tab w:val="left" w:pos="-12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826D6">
        <w:rPr>
          <w:rFonts w:ascii="Times New Roman" w:hAnsi="Times New Roman" w:cs="Times New Roman"/>
          <w:sz w:val="20"/>
          <w:szCs w:val="20"/>
        </w:rPr>
        <w:t xml:space="preserve">Методические указания к выполнению контрольных заданий при прохождении рубежного контроля для студентов II курса направления </w:t>
      </w: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 xml:space="preserve"> 080100 «Экономика» / Г. Л. Окунева – Белгород: Изд-во БГТУ, 2013. – 33 с.</w:t>
      </w:r>
      <w:r w:rsidRPr="00D826D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p w:rsidR="00155E28" w:rsidRPr="00D826D6" w:rsidRDefault="00155E28" w:rsidP="00155E28">
      <w:pPr>
        <w:pStyle w:val="a3"/>
        <w:numPr>
          <w:ilvl w:val="0"/>
          <w:numId w:val="1"/>
        </w:numPr>
        <w:tabs>
          <w:tab w:val="left" w:pos="-12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Методические указания к выполнению контрольного задания № 2 при прохождении рубежного контроля для студентов-бакалавров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курса экономических специальностей </w:t>
      </w:r>
      <w:r w:rsidRPr="009C6ED4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Г. Л.</w:t>
      </w:r>
      <w:r w:rsidR="007B77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Окунева – </w:t>
      </w:r>
      <w:r w:rsidRPr="009C6ED4">
        <w:rPr>
          <w:rFonts w:ascii="Times New Roman" w:hAnsi="Times New Roman" w:cs="Times New Roman"/>
          <w:sz w:val="20"/>
          <w:szCs w:val="20"/>
        </w:rPr>
        <w:t>Белгород: Изд-во БГТУ, 201</w:t>
      </w:r>
      <w:r>
        <w:rPr>
          <w:rFonts w:ascii="Times New Roman" w:hAnsi="Times New Roman" w:cs="Times New Roman"/>
          <w:sz w:val="20"/>
          <w:szCs w:val="20"/>
        </w:rPr>
        <w:t>5. – 33 с</w:t>
      </w:r>
      <w:r w:rsidRPr="009C6ED4">
        <w:rPr>
          <w:rFonts w:ascii="Times New Roman" w:hAnsi="Times New Roman" w:cs="Times New Roman"/>
          <w:sz w:val="20"/>
          <w:szCs w:val="20"/>
        </w:rPr>
        <w:t>.</w:t>
      </w:r>
    </w:p>
    <w:p w:rsidR="00155E28" w:rsidRPr="00D826D6" w:rsidRDefault="00155E28" w:rsidP="00155E28">
      <w:pPr>
        <w:pStyle w:val="a3"/>
        <w:numPr>
          <w:ilvl w:val="0"/>
          <w:numId w:val="1"/>
        </w:numPr>
        <w:tabs>
          <w:tab w:val="left" w:pos="-12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826D6">
        <w:rPr>
          <w:rFonts w:ascii="Times New Roman" w:hAnsi="Times New Roman" w:cs="Times New Roman"/>
          <w:spacing w:val="-2"/>
          <w:sz w:val="20"/>
          <w:szCs w:val="20"/>
        </w:rPr>
        <w:t>Методы оптимальных решений: учебное пособие / Г. Л. Окунева. – Белгород: Изд-во БГТУ, 2014. – 175 с</w:t>
      </w:r>
      <w:r w:rsidRPr="00D826D6">
        <w:rPr>
          <w:rFonts w:ascii="Times New Roman" w:hAnsi="Times New Roman" w:cs="Times New Roman"/>
          <w:sz w:val="20"/>
          <w:szCs w:val="20"/>
        </w:rPr>
        <w:t>.</w:t>
      </w:r>
    </w:p>
    <w:p w:rsidR="00155E28" w:rsidRPr="00D826D6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826D6">
        <w:rPr>
          <w:rFonts w:ascii="Times New Roman" w:hAnsi="Times New Roman" w:cs="Times New Roman"/>
          <w:sz w:val="20"/>
          <w:szCs w:val="20"/>
        </w:rPr>
        <w:t xml:space="preserve">Решение задач исследования операций:  учебное пособие   /Г. Л. Окунева, А. В. </w:t>
      </w: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Борзенков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>, С. В. Рябцева. – Белгород: Изд-во БГТУ,  2008. – 100 с.</w:t>
      </w:r>
    </w:p>
    <w:p w:rsidR="00155E28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826D6">
        <w:rPr>
          <w:rFonts w:ascii="Times New Roman" w:hAnsi="Times New Roman" w:cs="Times New Roman"/>
          <w:sz w:val="20"/>
          <w:szCs w:val="20"/>
        </w:rPr>
        <w:t>Сборник задач по высшей математики для экономистов:</w:t>
      </w:r>
      <w:proofErr w:type="gramEnd"/>
      <w:r w:rsidRPr="00D826D6">
        <w:rPr>
          <w:rFonts w:ascii="Times New Roman" w:hAnsi="Times New Roman" w:cs="Times New Roman"/>
          <w:sz w:val="20"/>
          <w:szCs w:val="20"/>
        </w:rPr>
        <w:t xml:space="preserve"> Учебное пособие</w:t>
      </w:r>
      <w:proofErr w:type="gramStart"/>
      <w:r w:rsidRPr="00D826D6">
        <w:rPr>
          <w:rFonts w:ascii="Times New Roman" w:hAnsi="Times New Roman" w:cs="Times New Roman"/>
          <w:sz w:val="20"/>
          <w:szCs w:val="20"/>
        </w:rPr>
        <w:t xml:space="preserve"> /П</w:t>
      </w:r>
      <w:proofErr w:type="gramEnd"/>
      <w:r w:rsidRPr="00D826D6">
        <w:rPr>
          <w:rFonts w:ascii="Times New Roman" w:hAnsi="Times New Roman" w:cs="Times New Roman"/>
          <w:sz w:val="20"/>
          <w:szCs w:val="20"/>
        </w:rPr>
        <w:t>од ред. 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26D6">
        <w:rPr>
          <w:rFonts w:ascii="Times New Roman" w:hAnsi="Times New Roman" w:cs="Times New Roman"/>
          <w:sz w:val="20"/>
          <w:szCs w:val="20"/>
        </w:rPr>
        <w:t>И.</w:t>
      </w:r>
      <w:r w:rsidR="007B7771">
        <w:rPr>
          <w:rFonts w:ascii="Times New Roman" w:hAnsi="Times New Roman" w:cs="Times New Roman"/>
          <w:sz w:val="20"/>
          <w:szCs w:val="20"/>
        </w:rPr>
        <w:t xml:space="preserve"> </w:t>
      </w:r>
      <w:r w:rsidRPr="00D826D6">
        <w:rPr>
          <w:rFonts w:ascii="Times New Roman" w:hAnsi="Times New Roman" w:cs="Times New Roman"/>
          <w:sz w:val="20"/>
          <w:szCs w:val="20"/>
        </w:rPr>
        <w:t>Ермакова. – М.:ИНФРА-М, 2002. – 575 с.</w:t>
      </w:r>
    </w:p>
    <w:p w:rsidR="007B7771" w:rsidRPr="00D826D6" w:rsidRDefault="007B7771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Сборник задач и упражнений по высшей математике. Математическое программирование: Учебное пособие / Под общ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ед. А. В. Кузнецова и Р. А. Рутковского. 3-е изд., стер. – СПб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Издательство «Лань», 2010. -448 с.: ил. – </w:t>
      </w:r>
      <w:proofErr w:type="gramStart"/>
      <w:r>
        <w:rPr>
          <w:rFonts w:ascii="Times New Roman" w:hAnsi="Times New Roman" w:cs="Times New Roman"/>
          <w:sz w:val="20"/>
          <w:szCs w:val="20"/>
        </w:rPr>
        <w:t>(Учебники для вузов.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Специальная литература).</w:t>
      </w:r>
      <w:proofErr w:type="gramEnd"/>
    </w:p>
    <w:p w:rsidR="00155E28" w:rsidRPr="00D826D6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1039">
        <w:rPr>
          <w:rFonts w:ascii="Times New Roman" w:hAnsi="Times New Roman" w:cs="Times New Roman"/>
          <w:sz w:val="20"/>
          <w:szCs w:val="20"/>
        </w:rPr>
        <w:t>Сидельников</w:t>
      </w:r>
      <w:proofErr w:type="spellEnd"/>
      <w:r w:rsidRPr="00991039">
        <w:rPr>
          <w:rFonts w:ascii="Times New Roman" w:hAnsi="Times New Roman" w:cs="Times New Roman"/>
          <w:sz w:val="20"/>
          <w:szCs w:val="20"/>
        </w:rPr>
        <w:t xml:space="preserve"> Г. Л. Математические  методы в экономике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826D6">
        <w:rPr>
          <w:rFonts w:ascii="Times New Roman" w:hAnsi="Times New Roman" w:cs="Times New Roman"/>
          <w:sz w:val="20"/>
          <w:szCs w:val="20"/>
        </w:rPr>
        <w:t xml:space="preserve">/Г.Л. </w:t>
      </w:r>
      <w:proofErr w:type="spellStart"/>
      <w:r w:rsidRPr="00D826D6">
        <w:rPr>
          <w:rFonts w:ascii="Times New Roman" w:hAnsi="Times New Roman" w:cs="Times New Roman"/>
          <w:sz w:val="20"/>
          <w:szCs w:val="20"/>
        </w:rPr>
        <w:t>Сидельников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>. – Тамбов: Изд-во Першина Р.В., 2011.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26D6">
        <w:rPr>
          <w:rFonts w:ascii="Times New Roman" w:hAnsi="Times New Roman" w:cs="Times New Roman"/>
          <w:sz w:val="20"/>
          <w:szCs w:val="20"/>
        </w:rPr>
        <w:t>474 с.</w:t>
      </w:r>
    </w:p>
    <w:p w:rsidR="00155E28" w:rsidRPr="00D826D6" w:rsidRDefault="00155E28" w:rsidP="00155E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826D6">
        <w:rPr>
          <w:rFonts w:ascii="Times New Roman" w:hAnsi="Times New Roman" w:cs="Times New Roman"/>
          <w:sz w:val="20"/>
          <w:szCs w:val="20"/>
        </w:rPr>
        <w:t>Хазанова 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26D6">
        <w:rPr>
          <w:rFonts w:ascii="Times New Roman" w:hAnsi="Times New Roman" w:cs="Times New Roman"/>
          <w:sz w:val="20"/>
          <w:szCs w:val="20"/>
        </w:rPr>
        <w:t>Э. Математические</w:t>
      </w:r>
      <w:r w:rsidRPr="00D826D6">
        <w:rPr>
          <w:rFonts w:ascii="Times New Roman" w:hAnsi="Times New Roman" w:cs="Times New Roman"/>
          <w:sz w:val="20"/>
          <w:szCs w:val="20"/>
        </w:rPr>
        <w:fldChar w:fldCharType="begin"/>
      </w:r>
      <w:r w:rsidRPr="00D826D6">
        <w:rPr>
          <w:rFonts w:ascii="Times New Roman" w:hAnsi="Times New Roman" w:cs="Times New Roman"/>
          <w:sz w:val="20"/>
          <w:szCs w:val="20"/>
        </w:rP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MN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MN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  <m:ctrlPr>
                  <w:rPr>
                    <w:rFonts w:ascii="Cambria Math" w:eastAsia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3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,</m:t>
                </m:r>
                <m:ctrlPr>
                  <w:rPr>
                    <w:rFonts w:ascii="Cambria Math" w:eastAsia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,</m:t>
                </m:r>
                <m:ctrlPr>
                  <w:rPr>
                    <w:rFonts w:ascii="Cambria Math" w:eastAsia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 xml:space="preserve">≥0,   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≥0.</m:t>
                </m:r>
              </m:e>
            </m:eqArr>
          </m:e>
        </m:d>
      </m:oMath>
      <w:r w:rsidRPr="00D826D6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D826D6">
        <w:rPr>
          <w:rFonts w:ascii="Times New Roman" w:hAnsi="Times New Roman" w:cs="Times New Roman"/>
          <w:sz w:val="20"/>
          <w:szCs w:val="20"/>
        </w:rPr>
        <w:fldChar w:fldCharType="end"/>
      </w:r>
      <w:r w:rsidRPr="00D826D6">
        <w:rPr>
          <w:rFonts w:ascii="Times New Roman" w:hAnsi="Times New Roman" w:cs="Times New Roman"/>
          <w:sz w:val="20"/>
          <w:szCs w:val="20"/>
        </w:rPr>
        <w:t xml:space="preserve"> методы в экономике: Учебное пособие. – 2-е изд., </w:t>
      </w: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 xml:space="preserve">. и </w:t>
      </w:r>
      <w:proofErr w:type="spellStart"/>
      <w:r w:rsidRPr="00D826D6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D826D6">
        <w:rPr>
          <w:rFonts w:ascii="Times New Roman" w:hAnsi="Times New Roman" w:cs="Times New Roman"/>
          <w:sz w:val="20"/>
          <w:szCs w:val="20"/>
        </w:rPr>
        <w:t>. – М.: Издательство БЕК, 2002. - 144 с.</w:t>
      </w:r>
    </w:p>
    <w:p w:rsidR="000F1020" w:rsidRPr="00FB0A1A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FB0A1A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FB0A1A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FB0A1A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FB0A1A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FB0A1A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FB0A1A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4D400D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FB0A1A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FB0A1A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FB0A1A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B24641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4641">
        <w:rPr>
          <w:rFonts w:ascii="Times New Roman" w:hAnsi="Times New Roman" w:cs="Times New Roman"/>
          <w:sz w:val="20"/>
          <w:szCs w:val="20"/>
        </w:rPr>
        <w:t>Учебное издание</w:t>
      </w:r>
    </w:p>
    <w:p w:rsidR="000F1020" w:rsidRPr="00B24641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147C4F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Окунева </w:t>
      </w:r>
      <w:r w:rsidRPr="00C04AFD">
        <w:rPr>
          <w:rFonts w:ascii="Times New Roman" w:hAnsi="Times New Roman" w:cs="Times New Roman"/>
          <w:sz w:val="20"/>
          <w:szCs w:val="20"/>
        </w:rPr>
        <w:t>Галина Леонидовна</w:t>
      </w:r>
    </w:p>
    <w:p w:rsidR="000F1020" w:rsidRPr="00B24641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C04AFD" w:rsidRDefault="000F1020" w:rsidP="000F10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AFD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к выполнению контрольн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C04AFD">
        <w:rPr>
          <w:rFonts w:ascii="Times New Roman" w:hAnsi="Times New Roman" w:cs="Times New Roman"/>
          <w:b/>
          <w:bCs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№ </w:t>
      </w:r>
      <w:r w:rsidR="006C3A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4AFD">
        <w:rPr>
          <w:rFonts w:ascii="Times New Roman" w:hAnsi="Times New Roman" w:cs="Times New Roman"/>
          <w:b/>
          <w:bCs/>
          <w:sz w:val="24"/>
          <w:szCs w:val="24"/>
        </w:rPr>
        <w:t xml:space="preserve"> при прохождении рубежного контроля для студентов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>-бакалавров</w:t>
      </w:r>
      <w:r w:rsidRPr="00C04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04AFD">
        <w:rPr>
          <w:rFonts w:ascii="Times New Roman" w:hAnsi="Times New Roman" w:cs="Times New Roman"/>
          <w:b/>
          <w:bCs/>
          <w:sz w:val="24"/>
          <w:szCs w:val="24"/>
        </w:rPr>
        <w:t xml:space="preserve"> курса экономических специальностей</w:t>
      </w:r>
    </w:p>
    <w:p w:rsidR="000F1020" w:rsidRPr="00C04AFD" w:rsidRDefault="000F1020" w:rsidP="000F1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020" w:rsidRPr="00B24641" w:rsidRDefault="000F1020" w:rsidP="000F102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F1020" w:rsidRPr="004D400D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4D400D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B24641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B24641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B24641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1020" w:rsidRPr="00B24641" w:rsidRDefault="000F1020" w:rsidP="000F102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24641">
        <w:rPr>
          <w:rFonts w:ascii="Times New Roman" w:hAnsi="Times New Roman" w:cs="Times New Roman"/>
          <w:sz w:val="16"/>
          <w:szCs w:val="16"/>
        </w:rPr>
        <w:t>Подписано в печать</w:t>
      </w:r>
      <w:r>
        <w:rPr>
          <w:rFonts w:ascii="Times New Roman" w:hAnsi="Times New Roman" w:cs="Times New Roman"/>
          <w:sz w:val="16"/>
          <w:szCs w:val="16"/>
        </w:rPr>
        <w:t xml:space="preserve">               .15 </w:t>
      </w:r>
      <w:r w:rsidRPr="00B24641">
        <w:rPr>
          <w:rFonts w:ascii="Times New Roman" w:hAnsi="Times New Roman" w:cs="Times New Roman"/>
          <w:sz w:val="16"/>
          <w:szCs w:val="16"/>
        </w:rPr>
        <w:t>Формат 60</w:t>
      </w:r>
      <w:r w:rsidRPr="00B24641">
        <w:rPr>
          <w:rFonts w:ascii="Times New Roman" w:hAnsi="Times New Roman" w:cs="Times New Roman"/>
          <w:sz w:val="16"/>
          <w:szCs w:val="16"/>
          <w:lang w:val="en-US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84/16. </w:t>
      </w:r>
      <w:proofErr w:type="spellStart"/>
      <w:r>
        <w:rPr>
          <w:rFonts w:ascii="Times New Roman" w:hAnsi="Times New Roman" w:cs="Times New Roman"/>
          <w:sz w:val="16"/>
          <w:szCs w:val="16"/>
        </w:rPr>
        <w:t>Усл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</w:rPr>
        <w:t>печ</w:t>
      </w:r>
      <w:proofErr w:type="spellEnd"/>
      <w:r>
        <w:rPr>
          <w:rFonts w:ascii="Times New Roman" w:hAnsi="Times New Roman" w:cs="Times New Roman"/>
          <w:sz w:val="16"/>
          <w:szCs w:val="16"/>
        </w:rPr>
        <w:t>. л.2</w:t>
      </w:r>
      <w:r w:rsidRPr="00B24641">
        <w:rPr>
          <w:rFonts w:ascii="Times New Roman" w:hAnsi="Times New Roman" w:cs="Times New Roman"/>
          <w:sz w:val="16"/>
          <w:szCs w:val="16"/>
        </w:rPr>
        <w:t xml:space="preserve">. Уч.-изд. л.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0F1020" w:rsidRPr="00B24641" w:rsidRDefault="000F1020" w:rsidP="000F102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24641">
        <w:rPr>
          <w:rFonts w:ascii="Times New Roman" w:hAnsi="Times New Roman" w:cs="Times New Roman"/>
          <w:sz w:val="16"/>
          <w:szCs w:val="16"/>
        </w:rPr>
        <w:t>Тираж 1</w:t>
      </w:r>
      <w:r>
        <w:rPr>
          <w:rFonts w:ascii="Times New Roman" w:hAnsi="Times New Roman" w:cs="Times New Roman"/>
          <w:sz w:val="16"/>
          <w:szCs w:val="16"/>
        </w:rPr>
        <w:t>0</w:t>
      </w:r>
      <w:r w:rsidRPr="00B24641">
        <w:rPr>
          <w:rFonts w:ascii="Times New Roman" w:hAnsi="Times New Roman" w:cs="Times New Roman"/>
          <w:sz w:val="16"/>
          <w:szCs w:val="16"/>
        </w:rPr>
        <w:t>0 экз. Заказ №               Цена</w:t>
      </w:r>
    </w:p>
    <w:p w:rsidR="000F1020" w:rsidRPr="00B24641" w:rsidRDefault="000F1020" w:rsidP="000F102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24641">
        <w:rPr>
          <w:rFonts w:ascii="Times New Roman" w:hAnsi="Times New Roman" w:cs="Times New Roman"/>
          <w:sz w:val="16"/>
          <w:szCs w:val="16"/>
        </w:rPr>
        <w:t>Отпечатано в Белгородском государственном технологическом университете</w:t>
      </w:r>
    </w:p>
    <w:p w:rsidR="000F1020" w:rsidRDefault="000F1020" w:rsidP="000F102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24641">
        <w:rPr>
          <w:rFonts w:ascii="Times New Roman" w:hAnsi="Times New Roman" w:cs="Times New Roman"/>
          <w:sz w:val="16"/>
          <w:szCs w:val="16"/>
        </w:rPr>
        <w:t>им. В.Г. Шухова</w:t>
      </w:r>
    </w:p>
    <w:p w:rsidR="000F1020" w:rsidRPr="00B24641" w:rsidRDefault="000F1020" w:rsidP="000F1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4641">
        <w:rPr>
          <w:rFonts w:ascii="Times New Roman" w:hAnsi="Times New Roman" w:cs="Times New Roman"/>
          <w:sz w:val="16"/>
          <w:szCs w:val="16"/>
        </w:rPr>
        <w:t>308012, г. Белгород, ул. Костюкова, 46</w:t>
      </w:r>
    </w:p>
    <w:p w:rsidR="00444CD7" w:rsidRPr="00155E28" w:rsidRDefault="00444CD7">
      <w:pPr>
        <w:rPr>
          <w:rFonts w:ascii="Times New Roman" w:hAnsi="Times New Roman" w:cs="Times New Roman"/>
          <w:sz w:val="20"/>
          <w:szCs w:val="20"/>
        </w:rPr>
      </w:pPr>
    </w:p>
    <w:sectPr w:rsidR="00444CD7" w:rsidRPr="00155E28" w:rsidSect="000F1020">
      <w:pgSz w:w="8222" w:h="1190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CEB"/>
    <w:multiLevelType w:val="hybridMultilevel"/>
    <w:tmpl w:val="378C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67124"/>
    <w:multiLevelType w:val="hybridMultilevel"/>
    <w:tmpl w:val="61C2BA88"/>
    <w:lvl w:ilvl="0" w:tplc="91306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93F6E"/>
    <w:multiLevelType w:val="hybridMultilevel"/>
    <w:tmpl w:val="3FB2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C0D83"/>
    <w:multiLevelType w:val="hybridMultilevel"/>
    <w:tmpl w:val="0F4C1310"/>
    <w:lvl w:ilvl="0" w:tplc="947A908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28"/>
    <w:rsid w:val="000358D5"/>
    <w:rsid w:val="000B2FA1"/>
    <w:rsid w:val="000F1020"/>
    <w:rsid w:val="00155E28"/>
    <w:rsid w:val="00283335"/>
    <w:rsid w:val="002C6FDE"/>
    <w:rsid w:val="00305279"/>
    <w:rsid w:val="00336D0A"/>
    <w:rsid w:val="00416ED9"/>
    <w:rsid w:val="004377AA"/>
    <w:rsid w:val="00444CD7"/>
    <w:rsid w:val="00476A0A"/>
    <w:rsid w:val="004E3BFF"/>
    <w:rsid w:val="005D0FA0"/>
    <w:rsid w:val="00660FFD"/>
    <w:rsid w:val="006B1C2D"/>
    <w:rsid w:val="006C3A68"/>
    <w:rsid w:val="006F0C2F"/>
    <w:rsid w:val="007A43CF"/>
    <w:rsid w:val="007B7771"/>
    <w:rsid w:val="008310F5"/>
    <w:rsid w:val="008E381D"/>
    <w:rsid w:val="008F0E67"/>
    <w:rsid w:val="008F111A"/>
    <w:rsid w:val="00951011"/>
    <w:rsid w:val="00965605"/>
    <w:rsid w:val="00992CAA"/>
    <w:rsid w:val="00A935E1"/>
    <w:rsid w:val="00AA47EF"/>
    <w:rsid w:val="00AE1A37"/>
    <w:rsid w:val="00AE556C"/>
    <w:rsid w:val="00AE6C7A"/>
    <w:rsid w:val="00B14397"/>
    <w:rsid w:val="00BA47D6"/>
    <w:rsid w:val="00C35D5D"/>
    <w:rsid w:val="00CA3E13"/>
    <w:rsid w:val="00CF082E"/>
    <w:rsid w:val="00CF3A5F"/>
    <w:rsid w:val="00E070CC"/>
    <w:rsid w:val="00EB51D3"/>
    <w:rsid w:val="00EB750F"/>
    <w:rsid w:val="00F8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28"/>
    <w:pPr>
      <w:ind w:left="720"/>
      <w:contextualSpacing/>
    </w:pPr>
  </w:style>
  <w:style w:type="table" w:styleId="a4">
    <w:name w:val="Table Grid"/>
    <w:basedOn w:val="a1"/>
    <w:uiPriority w:val="99"/>
    <w:rsid w:val="0015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A3E1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A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E1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0F1020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28"/>
    <w:pPr>
      <w:ind w:left="720"/>
      <w:contextualSpacing/>
    </w:pPr>
  </w:style>
  <w:style w:type="table" w:styleId="a4">
    <w:name w:val="Table Grid"/>
    <w:basedOn w:val="a1"/>
    <w:uiPriority w:val="99"/>
    <w:rsid w:val="0015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A3E1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A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E1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0F1020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9" Type="http://schemas.openxmlformats.org/officeDocument/2006/relationships/image" Target="media/image20.wmf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5.bin"/><Relationship Id="rId76" Type="http://schemas.openxmlformats.org/officeDocument/2006/relationships/image" Target="media/image42.png"/><Relationship Id="rId7" Type="http://schemas.openxmlformats.org/officeDocument/2006/relationships/image" Target="media/image1.wmf"/><Relationship Id="rId71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4.wmf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1.bin"/><Relationship Id="rId66" Type="http://schemas.openxmlformats.org/officeDocument/2006/relationships/image" Target="media/image36.png"/><Relationship Id="rId74" Type="http://schemas.openxmlformats.org/officeDocument/2006/relationships/image" Target="media/image41.wmf"/><Relationship Id="rId79" Type="http://schemas.openxmlformats.org/officeDocument/2006/relationships/image" Target="media/image44.wmf"/><Relationship Id="rId5" Type="http://schemas.openxmlformats.org/officeDocument/2006/relationships/settings" Target="settings.xml"/><Relationship Id="rId61" Type="http://schemas.openxmlformats.org/officeDocument/2006/relationships/image" Target="media/image33.png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image" Target="media/image23.wmf"/><Relationship Id="rId52" Type="http://schemas.openxmlformats.org/officeDocument/2006/relationships/image" Target="media/image28.wmf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7.bin"/><Relationship Id="rId78" Type="http://schemas.openxmlformats.org/officeDocument/2006/relationships/oleObject" Target="embeddings/oleObject29.bin"/><Relationship Id="rId81" Type="http://schemas.openxmlformats.org/officeDocument/2006/relationships/image" Target="media/image45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56" Type="http://schemas.openxmlformats.org/officeDocument/2006/relationships/image" Target="media/image30.png"/><Relationship Id="rId64" Type="http://schemas.openxmlformats.org/officeDocument/2006/relationships/image" Target="media/image35.wmf"/><Relationship Id="rId69" Type="http://schemas.openxmlformats.org/officeDocument/2006/relationships/image" Target="media/image38.wmf"/><Relationship Id="rId77" Type="http://schemas.openxmlformats.org/officeDocument/2006/relationships/image" Target="media/image43.wmf"/><Relationship Id="rId8" Type="http://schemas.openxmlformats.org/officeDocument/2006/relationships/oleObject" Target="embeddings/oleObject1.bin"/><Relationship Id="rId51" Type="http://schemas.openxmlformats.org/officeDocument/2006/relationships/image" Target="media/image27.png"/><Relationship Id="rId72" Type="http://schemas.openxmlformats.org/officeDocument/2006/relationships/image" Target="media/image40.wmf"/><Relationship Id="rId80" Type="http://schemas.openxmlformats.org/officeDocument/2006/relationships/oleObject" Target="embeddings/oleObject3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4.png"/><Relationship Id="rId59" Type="http://schemas.openxmlformats.org/officeDocument/2006/relationships/image" Target="media/image32.wmf"/><Relationship Id="rId67" Type="http://schemas.openxmlformats.org/officeDocument/2006/relationships/image" Target="media/image37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png"/><Relationship Id="rId54" Type="http://schemas.openxmlformats.org/officeDocument/2006/relationships/image" Target="media/image29.wmf"/><Relationship Id="rId62" Type="http://schemas.openxmlformats.org/officeDocument/2006/relationships/image" Target="media/image34.wmf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8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8.png"/><Relationship Id="rId49" Type="http://schemas.openxmlformats.org/officeDocument/2006/relationships/image" Target="media/image26.wmf"/><Relationship Id="rId5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6702-575D-4593-9279-0C2A3F43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21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2015-03-30T15:40:00Z</dcterms:created>
  <dcterms:modified xsi:type="dcterms:W3CDTF">2015-06-01T16:07:00Z</dcterms:modified>
</cp:coreProperties>
</file>