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БЕЛГОРОДСКИЙ ГОСУДАРСТВЕННЫЙ ТЕХНОЛОГИЧЕСКИЙУНИВЕРСИТЕТ им. В.Г.ШУХОВА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кафедра высшей математики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профиль подготовки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ИНФОРМАЦИОННЫЕ СИСТЕМЫ И ТЕХНОЛОГИИ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89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Деление отрезка в данном отношении.</w:t>
      </w: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Логарифмическое дифференцирование.</w:t>
      </w:r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общее решение системы линейных уравнений</w:t>
      </w:r>
      <w:r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=0;</m:t>
                </m:r>
              </m:e>
            </m:eqArr>
          </m:e>
        </m:d>
      </m:oMath>
    </w:p>
    <w:p w:rsidR="0074482B" w:rsidRPr="00B5786C" w:rsidRDefault="0074482B" w:rsidP="0074482B">
      <w:pPr>
        <w:numPr>
          <w:ilvl w:val="0"/>
          <w:numId w:val="2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Найти координаты точки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 w:rsidRPr="00B5786C">
        <w:rPr>
          <w:rFonts w:ascii="Times New Roman" w:hAnsi="Times New Roman" w:cs="Times New Roman"/>
        </w:rPr>
        <w:t xml:space="preserve">, делящей отрезок </w:t>
      </w:r>
      <w:r w:rsidRPr="00B5786C">
        <w:rPr>
          <w:rFonts w:ascii="Times New Roman" w:hAnsi="Times New Roman" w:cs="Times New Roman"/>
          <w:i/>
          <w:lang w:val="en-US"/>
        </w:rPr>
        <w:t>AC</w:t>
      </w:r>
      <w:r w:rsidRPr="00B5786C">
        <w:rPr>
          <w:rFonts w:ascii="Times New Roman" w:hAnsi="Times New Roman" w:cs="Times New Roman"/>
        </w:rPr>
        <w:t>, где</w:t>
      </w:r>
      <m:oMath>
        <m:r>
          <w:rPr>
            <w:rFonts w:ascii="Cambria Math" w:hAnsi="Cambria Math" w:cs="Times New Roman"/>
          </w:rPr>
          <m:t xml:space="preserve">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-5;-2;-6</m:t>
            </m:r>
          </m:e>
        </m:d>
        <m:r>
          <w:rPr>
            <w:rFonts w:ascii="Cambria Math" w:hAnsi="Cambria Math" w:cs="Times New Roman"/>
          </w:rPr>
          <m:t>,C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2;-5;4</m:t>
            </m:r>
          </m:e>
        </m:d>
        <m:r>
          <w:rPr>
            <w:rFonts w:ascii="Cambria Math" w:hAnsi="Cambria Math" w:cs="Times New Roman"/>
          </w:rPr>
          <m:t xml:space="preserve"> </m:t>
        </m:r>
      </m:oMath>
      <w:r w:rsidRPr="00B5786C">
        <w:rPr>
          <w:rFonts w:ascii="Times New Roman" w:hAnsi="Times New Roman" w:cs="Times New Roman"/>
        </w:rPr>
        <w:t xml:space="preserve">в отношении </w:t>
      </w:r>
      <m:oMath>
        <m:r>
          <w:rPr>
            <w:rFonts w:ascii="Cambria Math" w:hAnsi="Cambria Math" w:cs="Times New Roman"/>
          </w:rPr>
          <m:t>λ=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74482B" w:rsidRPr="0074482B" w:rsidRDefault="0074482B" w:rsidP="001E5DE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Привести уравнение кривой к каноническому виду и построить кривую</w:t>
      </w:r>
      <w:r w:rsidRPr="0074482B">
        <w:rPr>
          <w:rFonts w:ascii="Times New Roman" w:hAnsi="Times New Roman" w:cs="Times New Roman"/>
        </w:rPr>
        <w:t xml:space="preserve"> </w:t>
      </w:r>
    </w:p>
    <w:p w:rsidR="0074482B" w:rsidRPr="0074482B" w:rsidRDefault="0074482B" w:rsidP="0074482B">
      <w:pPr>
        <w:pStyle w:val="a3"/>
        <w:ind w:left="426" w:hanging="426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16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-64</m:t>
          </m:r>
          <m:r>
            <w:rPr>
              <w:rFonts w:ascii="Cambria Math" w:hAnsi="Cambria Math" w:cs="Times New Roman"/>
              <w:lang w:val="en-US"/>
            </w:rPr>
            <m:t>x</m:t>
          </m:r>
          <m:r>
            <w:rPr>
              <w:rFonts w:ascii="Cambria Math" w:hAnsi="Cambria Math" w:cs="Times New Roman"/>
            </w:rPr>
            <m:t>-9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-54</m:t>
          </m:r>
          <m:r>
            <w:rPr>
              <w:rFonts w:ascii="Cambria Math" w:hAnsi="Cambria Math" w:cs="Times New Roman"/>
              <w:lang w:val="en-US"/>
            </w:rPr>
            <m:t>y</m:t>
          </m:r>
          <m:r>
            <w:rPr>
              <w:rFonts w:ascii="Cambria Math" w:hAnsi="Cambria Math" w:cs="Times New Roman"/>
            </w:rPr>
            <m:t>-161=0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74482B" w:rsidRDefault="0074482B" w:rsidP="00B662F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все асимптоты графика функции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74482B" w:rsidRPr="0074482B" w:rsidRDefault="0074482B" w:rsidP="00B662F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производные заданных функций:</w:t>
      </w:r>
      <w:r w:rsidRPr="0074482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e>
            </m:d>
          </m:sup>
        </m:sSup>
        <m:r>
          <w:rPr>
            <w:rFonts w:ascii="Cambria Math" w:hAnsi="Cambria Math" w:cs="Times New Roman"/>
          </w:rPr>
          <m:t>.</m:t>
        </m:r>
      </m:oMath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Одобрено на заседании кафедры «20» декабря 2018 г. Протокол № 7</w:t>
      </w:r>
    </w:p>
    <w:p w:rsidR="0074482B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БЕЛГОРОДСКИЙ ГОСУДАРСТВЕННЫЙ ТЕХНОЛОГИЧЕСКИЙУНИВЕРСИТЕТ им. В.Г.ШУХОВА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кафедра высшей математики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профиль подготовки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ИНФОРМАЦИОННЫЕ СИСТЕМЫ И ТЕХНОЛОГИИ</w:t>
      </w:r>
    </w:p>
    <w:p w:rsidR="0074482B" w:rsidRPr="00B5786C" w:rsidRDefault="0074482B" w:rsidP="00744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 9</w:t>
      </w:r>
      <w:r w:rsidRPr="00B5786C">
        <w:rPr>
          <w:rFonts w:ascii="Times New Roman" w:hAnsi="Times New Roman" w:cs="Times New Roman"/>
        </w:rPr>
        <w:t>0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B5786C">
        <w:rPr>
          <w:rFonts w:ascii="Times New Roman" w:hAnsi="Times New Roman" w:cs="Times New Roman"/>
        </w:rPr>
        <w:t>Понятие проекции вектора на ось, свойства проекций.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Правила дифференцирования. Производные результатов арифметических действий.</w:t>
      </w:r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Решить матричное уравнение: </w:t>
      </w:r>
      <m:oMath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  <w:lang w:val="en-US"/>
          </w:rPr>
          <m:t>X∙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13</m:t>
                  </m:r>
                </m:e>
              </m:mr>
            </m:m>
          </m:e>
        </m:d>
        <m:r>
          <w:rPr>
            <w:rFonts w:ascii="Cambria Math" w:hAnsi="Times New Roman" w:cs="Times New Roman"/>
            <w:lang w:val="en-US"/>
          </w:rPr>
          <m:t>.</m:t>
        </m:r>
      </m:oMath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 xml:space="preserve">Найти проекцию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4;-3;2</m:t>
            </m:r>
          </m:e>
        </m:d>
      </m:oMath>
      <w:r w:rsidRPr="00B5786C">
        <w:rPr>
          <w:rFonts w:ascii="Times New Roman" w:hAnsi="Times New Roman" w:cs="Times New Roman"/>
        </w:rPr>
        <w:t xml:space="preserve"> на ось, составляющую с осями </w:t>
      </w:r>
      <w:r w:rsidRPr="00B5786C">
        <w:rPr>
          <w:rFonts w:ascii="Times New Roman" w:hAnsi="Times New Roman" w:cs="Times New Roman"/>
          <w:lang w:val="en-US"/>
        </w:rPr>
        <w:t>Ox</w:t>
      </w:r>
      <w:r w:rsidRPr="00B5786C">
        <w:rPr>
          <w:rFonts w:ascii="Times New Roman" w:hAnsi="Times New Roman" w:cs="Times New Roman"/>
        </w:rPr>
        <w:t xml:space="preserve"> и </w:t>
      </w:r>
      <w:r w:rsidRPr="00B5786C">
        <w:rPr>
          <w:rFonts w:ascii="Times New Roman" w:hAnsi="Times New Roman" w:cs="Times New Roman"/>
          <w:lang w:val="en-US"/>
        </w:rPr>
        <w:t>Oz</w:t>
      </w:r>
      <w:r w:rsidRPr="00B5786C">
        <w:rPr>
          <w:rFonts w:ascii="Times New Roman" w:hAnsi="Times New Roman" w:cs="Times New Roman"/>
        </w:rPr>
        <w:t xml:space="preserve"> углы в 45</w:t>
      </w:r>
      <w:r w:rsidRPr="00B5786C">
        <w:rPr>
          <w:rFonts w:ascii="Times New Roman" w:hAnsi="Times New Roman" w:cs="Times New Roman"/>
          <w:vertAlign w:val="superscript"/>
        </w:rPr>
        <w:t>0</w:t>
      </w:r>
      <w:r w:rsidRPr="00B5786C">
        <w:rPr>
          <w:rFonts w:ascii="Times New Roman" w:hAnsi="Times New Roman" w:cs="Times New Roman"/>
        </w:rPr>
        <w:t xml:space="preserve"> и 60</w:t>
      </w:r>
      <w:r w:rsidRPr="00B5786C">
        <w:rPr>
          <w:rFonts w:ascii="Times New Roman" w:hAnsi="Times New Roman" w:cs="Times New Roman"/>
          <w:vertAlign w:val="superscript"/>
        </w:rPr>
        <w:t>0</w:t>
      </w:r>
      <w:r w:rsidRPr="00B5786C">
        <w:rPr>
          <w:rFonts w:ascii="Times New Roman" w:hAnsi="Times New Roman" w:cs="Times New Roman"/>
        </w:rPr>
        <w:t xml:space="preserve">, а с осью </w:t>
      </w:r>
      <w:r w:rsidRPr="00B5786C">
        <w:rPr>
          <w:rFonts w:ascii="Times New Roman" w:hAnsi="Times New Roman" w:cs="Times New Roman"/>
          <w:lang w:val="en-US"/>
        </w:rPr>
        <w:t>Oy</w:t>
      </w:r>
      <w:r w:rsidRPr="00B5786C">
        <w:rPr>
          <w:rFonts w:ascii="Times New Roman" w:hAnsi="Times New Roman" w:cs="Times New Roman"/>
        </w:rPr>
        <w:t xml:space="preserve"> острый угол.</w:t>
      </w:r>
    </w:p>
    <w:p w:rsidR="0074482B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 xml:space="preserve">Составить уравнение прямой, перпендикулярной к прямой </w:t>
      </w:r>
      <m:oMath>
        <m:r>
          <w:rPr>
            <w:rFonts w:ascii="Cambria Math" w:hAnsi="Cambria Math" w:cs="Times New Roman"/>
          </w:rPr>
          <m:t xml:space="preserve">  x-3y+2=0</m:t>
        </m:r>
      </m:oMath>
      <w:r w:rsidRPr="0074482B">
        <w:rPr>
          <w:rFonts w:ascii="Times New Roman" w:hAnsi="Times New Roman" w:cs="Times New Roman"/>
        </w:rPr>
        <w:t xml:space="preserve"> и содержащей диаметр окружности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+4</m:t>
        </m:r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+8=0</m:t>
        </m:r>
        <m:r>
          <w:rPr>
            <w:rFonts w:ascii="Cambria Math" w:hAnsi="Times New Roman" w:cs="Times New Roman"/>
          </w:rPr>
          <m:t>.</m:t>
        </m:r>
      </m:oMath>
    </w:p>
    <w:p w:rsidR="0074482B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пределы функций: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x→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-6</m:t>
                    </m:r>
                  </m:e>
                </m:d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+3x+18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+7x+6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en-US"/>
          </w:rPr>
          <m:t>.</m:t>
        </m:r>
      </m:oMath>
    </w:p>
    <w:p w:rsidR="0074482B" w:rsidRPr="00B5786C" w:rsidRDefault="0074482B" w:rsidP="0074482B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</w:rPr>
      </w:pPr>
      <w:r w:rsidRPr="0074482B">
        <w:rPr>
          <w:rFonts w:ascii="Times New Roman" w:hAnsi="Times New Roman" w:cs="Times New Roman"/>
        </w:rPr>
        <w:t>Найти производн</w:t>
      </w:r>
      <w:r>
        <w:rPr>
          <w:rFonts w:ascii="Times New Roman" w:hAnsi="Times New Roman" w:cs="Times New Roman"/>
        </w:rPr>
        <w:t xml:space="preserve">ую данной функции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-1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+arctg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Times New Roman" w:cs="Times New Roman"/>
          </w:rPr>
          <m:t>.</m:t>
        </m:r>
      </m:oMath>
    </w:p>
    <w:p w:rsidR="0074482B" w:rsidRPr="00B5786C" w:rsidRDefault="0074482B" w:rsidP="0074482B">
      <w:pPr>
        <w:rPr>
          <w:rFonts w:ascii="Times New Roman" w:hAnsi="Times New Roman" w:cs="Times New Roman"/>
        </w:rPr>
      </w:pPr>
    </w:p>
    <w:p w:rsidR="0074482B" w:rsidRPr="00B5786C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Одобрено на заседании кафедры «20» декабря 2018 г. Протокол № 7</w:t>
      </w:r>
    </w:p>
    <w:p w:rsidR="0074482B" w:rsidRDefault="0074482B" w:rsidP="0074482B">
      <w:pPr>
        <w:rPr>
          <w:rFonts w:ascii="Times New Roman" w:hAnsi="Times New Roman" w:cs="Times New Roman"/>
        </w:rPr>
      </w:pPr>
      <w:r w:rsidRPr="00B5786C">
        <w:rPr>
          <w:rFonts w:ascii="Times New Roman" w:hAnsi="Times New Roman" w:cs="Times New Roman"/>
        </w:rPr>
        <w:t>Зав. кафедрой высшей математики _____________________________ Горлов А.С.</w:t>
      </w:r>
    </w:p>
    <w:sectPr w:rsidR="0074482B" w:rsidSect="0074482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175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72513C"/>
    <w:multiLevelType w:val="hybridMultilevel"/>
    <w:tmpl w:val="ABC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EBA"/>
    <w:multiLevelType w:val="hybridMultilevel"/>
    <w:tmpl w:val="26F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45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6"/>
    <w:rsid w:val="00465076"/>
    <w:rsid w:val="0074482B"/>
    <w:rsid w:val="008C3E7A"/>
    <w:rsid w:val="00A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3CF"/>
  <w15:chartTrackingRefBased/>
  <w15:docId w15:val="{D36C76F1-BAB6-4706-BE14-516F5751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2B"/>
    <w:pPr>
      <w:ind w:left="720"/>
      <w:contextualSpacing/>
    </w:pPr>
  </w:style>
  <w:style w:type="table" w:styleId="a4">
    <w:name w:val="Table Grid"/>
    <w:basedOn w:val="a1"/>
    <w:uiPriority w:val="39"/>
    <w:rsid w:val="0074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2019-01-10T22:01:00Z</dcterms:created>
  <dcterms:modified xsi:type="dcterms:W3CDTF">2019-01-10T22:12:00Z</dcterms:modified>
</cp:coreProperties>
</file>